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22" w:rsidRDefault="00047C24" w:rsidP="00042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86875" cy="6753225"/>
            <wp:effectExtent l="0" t="0" r="9525" b="9525"/>
            <wp:docPr id="1" name="Рисунок 1" descr="самообследование 2014-201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обследование 2014-2015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42B6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D1D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сад- </w:t>
      </w:r>
      <w:r w:rsidR="00E54ADB">
        <w:rPr>
          <w:rFonts w:ascii="Times New Roman" w:hAnsi="Times New Roman"/>
          <w:sz w:val="24"/>
          <w:szCs w:val="24"/>
          <w:lang w:eastAsia="ru-RU"/>
        </w:rPr>
        <w:t xml:space="preserve">164 </w:t>
      </w:r>
      <w:r w:rsidR="007C0E22">
        <w:rPr>
          <w:rFonts w:ascii="Times New Roman" w:hAnsi="Times New Roman"/>
          <w:sz w:val="24"/>
          <w:szCs w:val="24"/>
          <w:lang w:eastAsia="ru-RU"/>
        </w:rPr>
        <w:t xml:space="preserve">детей </w:t>
      </w:r>
    </w:p>
    <w:p w:rsidR="007C0E22" w:rsidRDefault="007C0E22" w:rsidP="007C0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 w:rsidR="00E54ADB">
        <w:rPr>
          <w:rFonts w:ascii="Times New Roman" w:hAnsi="Times New Roman"/>
          <w:sz w:val="24"/>
          <w:szCs w:val="24"/>
          <w:lang w:eastAsia="ru-RU"/>
        </w:rPr>
        <w:t>196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воспитанников.        </w:t>
      </w:r>
    </w:p>
    <w:p w:rsidR="00E54ADB" w:rsidRDefault="007C0E22" w:rsidP="007C0E2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Информационный сайт М</w:t>
      </w:r>
      <w:r w:rsidR="00E54AD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  <w:r w:rsidR="00E54ADB" w:rsidRPr="00E54ADB">
        <w:t xml:space="preserve"> </w:t>
      </w:r>
      <w:hyperlink r:id="rId7" w:history="1">
        <w:r w:rsidR="00E54ADB" w:rsidRPr="00FC0E7A">
          <w:rPr>
            <w:rStyle w:val="a3"/>
          </w:rPr>
          <w:t>http://madou2.ru</w:t>
        </w:r>
      </w:hyperlink>
    </w:p>
    <w:p w:rsidR="007C0E22" w:rsidRPr="00E54ADB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Электронный адрес М</w:t>
      </w:r>
      <w:r w:rsidR="00E54AD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ДОУ: </w:t>
      </w:r>
      <w:r w:rsidR="00E54ADB">
        <w:rPr>
          <w:rFonts w:ascii="Times New Roman" w:hAnsi="Times New Roman"/>
          <w:color w:val="0000CD"/>
          <w:sz w:val="24"/>
          <w:szCs w:val="24"/>
          <w:lang w:val="en-US"/>
        </w:rPr>
        <w:t>habdetsad</w:t>
      </w:r>
      <w:r w:rsidR="00E54ADB" w:rsidRPr="00E54ADB">
        <w:rPr>
          <w:rFonts w:ascii="Times New Roman" w:hAnsi="Times New Roman"/>
          <w:color w:val="0000CD"/>
          <w:sz w:val="24"/>
          <w:szCs w:val="24"/>
        </w:rPr>
        <w:t>2@</w:t>
      </w:r>
      <w:r w:rsidR="00E54ADB">
        <w:rPr>
          <w:rFonts w:ascii="Times New Roman" w:hAnsi="Times New Roman"/>
          <w:color w:val="0000CD"/>
          <w:sz w:val="24"/>
          <w:szCs w:val="24"/>
          <w:lang w:val="en-US"/>
        </w:rPr>
        <w:t>yandex</w:t>
      </w:r>
      <w:r w:rsidR="00E54ADB" w:rsidRPr="00E54ADB">
        <w:rPr>
          <w:rFonts w:ascii="Times New Roman" w:hAnsi="Times New Roman"/>
          <w:color w:val="0000CD"/>
          <w:sz w:val="24"/>
          <w:szCs w:val="24"/>
        </w:rPr>
        <w:t>.</w:t>
      </w:r>
      <w:r w:rsidR="00E54ADB">
        <w:rPr>
          <w:rFonts w:ascii="Times New Roman" w:hAnsi="Times New Roman"/>
          <w:color w:val="0000CD"/>
          <w:sz w:val="24"/>
          <w:szCs w:val="24"/>
          <w:lang w:val="en-US"/>
        </w:rPr>
        <w:t>ru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Аналитическая часть.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Анализ показателей деятельности свидетельствует о хорошей результативности ДОУ в предоставлении образовательных услуг.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Результаты  анализа показателей деятельности.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7C0E22" w:rsidRDefault="007C0E22" w:rsidP="007C0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(ООПДО) ДОУ реализуется в полном объеме.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трудовой)» соответствует предъявляемым требованиям.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  <w:rPr>
          <w:color w:val="000000"/>
        </w:rPr>
      </w:pPr>
      <w:r>
        <w:t>Проектирование образовательного процесса осуществляется через описание специфически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достаточно  хорошо осведомлены  об психофизиологических особенностях детей в группе, при организации воспитательно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Система управления ДОУ</w:t>
      </w:r>
    </w:p>
    <w:p w:rsidR="007C0E22" w:rsidRDefault="007C0E22" w:rsidP="007C0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</w:t>
      </w:r>
      <w:r w:rsidR="00E54A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ДОУ осуществляется в соответствии с законом «Об образовании в РФ» и  Устава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принципов единоначалия и самоуправления.</w:t>
      </w:r>
    </w:p>
    <w:p w:rsidR="007C0E22" w:rsidRDefault="007C0E22" w:rsidP="007C0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Непосредственное управление деятельностью М</w:t>
      </w:r>
      <w:r w:rsidR="00E54A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ДОУ осуществляет заведующий </w:t>
      </w:r>
      <w:r w:rsidR="00E54ADB">
        <w:rPr>
          <w:rFonts w:ascii="Times New Roman" w:hAnsi="Times New Roman"/>
          <w:sz w:val="24"/>
          <w:szCs w:val="24"/>
        </w:rPr>
        <w:t>Ланец Юлия Витальевна</w:t>
      </w:r>
      <w:r>
        <w:rPr>
          <w:rFonts w:ascii="Times New Roman" w:hAnsi="Times New Roman"/>
          <w:sz w:val="24"/>
          <w:szCs w:val="24"/>
        </w:rPr>
        <w:t>, образование высшее педагогическое,</w:t>
      </w:r>
      <w:r w:rsidR="007D1D79">
        <w:rPr>
          <w:rFonts w:ascii="Times New Roman" w:hAnsi="Times New Roman"/>
          <w:sz w:val="24"/>
          <w:szCs w:val="24"/>
        </w:rPr>
        <w:t xml:space="preserve"> стаж педагогической работы – 11 лет, в данной должности – </w:t>
      </w:r>
      <w:r w:rsidR="00E54A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который назначается на должность и освобождается от должности Учредителем. </w:t>
      </w:r>
    </w:p>
    <w:p w:rsidR="007C0E22" w:rsidRDefault="007C0E22" w:rsidP="007C0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Предназначение М</w:t>
      </w:r>
      <w:r w:rsidR="00E54AD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ДОУ детский сад № </w:t>
      </w:r>
      <w:r w:rsidR="00E54AD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его местом в муниципальной системе образования: это дошкольное образовательное учреждение общеразвивающего вида, обеспечивающее право семьи на оказание ей помощи в воспитании и образовании детей дошкольного возраста. 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Лицензия на образовательную деятельность </w:t>
      </w:r>
      <w:r>
        <w:rPr>
          <w:rFonts w:ascii="Times New Roman" w:hAnsi="Times New Roman"/>
          <w:sz w:val="24"/>
          <w:szCs w:val="24"/>
        </w:rPr>
        <w:t>№</w:t>
      </w:r>
      <w:r w:rsidR="00D61832">
        <w:rPr>
          <w:rFonts w:ascii="Times New Roman" w:hAnsi="Times New Roman"/>
          <w:sz w:val="24"/>
          <w:szCs w:val="24"/>
        </w:rPr>
        <w:t>1718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61832">
        <w:rPr>
          <w:rFonts w:ascii="Times New Roman" w:hAnsi="Times New Roman"/>
          <w:sz w:val="24"/>
          <w:szCs w:val="24"/>
        </w:rPr>
        <w:t xml:space="preserve">23.12.2014 </w:t>
      </w:r>
      <w:r>
        <w:rPr>
          <w:rFonts w:ascii="Times New Roman" w:hAnsi="Times New Roman"/>
          <w:sz w:val="24"/>
          <w:szCs w:val="24"/>
        </w:rPr>
        <w:t>года, выданная Министерством образования</w:t>
      </w:r>
      <w:r w:rsidR="00D61832">
        <w:rPr>
          <w:rFonts w:ascii="Times New Roman" w:hAnsi="Times New Roman"/>
          <w:sz w:val="24"/>
          <w:szCs w:val="24"/>
        </w:rPr>
        <w:t xml:space="preserve"> и науки </w:t>
      </w:r>
      <w:r>
        <w:rPr>
          <w:rFonts w:ascii="Times New Roman" w:hAnsi="Times New Roman"/>
          <w:sz w:val="24"/>
          <w:szCs w:val="24"/>
        </w:rPr>
        <w:t xml:space="preserve">  Хабаровского края,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сроком – бессрочно.</w:t>
      </w:r>
    </w:p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Учреждения утвержден </w:t>
      </w:r>
      <w:r w:rsidR="00D61832">
        <w:rPr>
          <w:rFonts w:ascii="Times New Roman" w:hAnsi="Times New Roman"/>
          <w:sz w:val="24"/>
          <w:szCs w:val="24"/>
        </w:rPr>
        <w:t>управлением образования администрации г.Хабаровска 01.10.2014 г.</w:t>
      </w:r>
      <w:r>
        <w:rPr>
          <w:rFonts w:ascii="Times New Roman" w:hAnsi="Times New Roman"/>
          <w:sz w:val="24"/>
          <w:szCs w:val="24"/>
        </w:rPr>
        <w:t>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управления: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самоуправления дошкольного учреждения, обеспечивающими государственно-общественный порядок управления, являются Управляющий совет, педагогический совет, общее собрание трудового коллектива. Порядок выборов, деятельности органов самоуправления определяются Уставом МДОУ и регламентируются локальными актами.</w:t>
      </w:r>
    </w:p>
    <w:p w:rsidR="007C0E22" w:rsidRDefault="007C0E22" w:rsidP="007C0E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Локальные акты, регламентирующие деятельность М</w:t>
      </w:r>
      <w:r w:rsidR="00D61832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ДОУ.</w:t>
      </w:r>
    </w:p>
    <w:p w:rsidR="007C0E22" w:rsidRDefault="007C0E22" w:rsidP="007C0E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управляющем совете</w:t>
      </w:r>
    </w:p>
    <w:p w:rsidR="007C0E22" w:rsidRDefault="007C0E22" w:rsidP="007C0E2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педагогическом совете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общем собрании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собрании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оплате труда 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стимулирующих выплатах работникам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программа;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внутреннего  трудового распорядка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Инструкции: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должностные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охране труда и технике безопасности;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обеспечению пожарной безопасности;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  с работниками;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 взаимоотношениях между М</w:t>
      </w:r>
      <w:r w:rsidR="00D618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ДОУ и родителями (законными представителями)</w:t>
      </w:r>
    </w:p>
    <w:p w:rsidR="007C0E22" w:rsidRDefault="007C0E22" w:rsidP="007C0E2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 сотрудников.</w:t>
      </w:r>
    </w:p>
    <w:p w:rsidR="007C0E22" w:rsidRDefault="007C0E22" w:rsidP="007C0E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детским садом занимает место координатора стратегических направлений.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Содержание и качество подготовки воспитанников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соответствует требованиям ООПДО ДОУ и ФГ</w:t>
      </w:r>
      <w:r w:rsidR="00D61832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образования воспитанников определяется на основе мониторинга (диагностики развития детей).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 выявлено, что,  высокие  и средние результаты </w:t>
      </w:r>
      <w:r>
        <w:rPr>
          <w:rFonts w:ascii="Times New Roman" w:eastAsia="TimesNewRomanPSMT" w:hAnsi="Times New Roman"/>
          <w:sz w:val="24"/>
          <w:szCs w:val="24"/>
        </w:rPr>
        <w:t>показателей интегративного качества «</w:t>
      </w:r>
      <w:r>
        <w:rPr>
          <w:rFonts w:ascii="Times New Roman" w:hAnsi="Times New Roman"/>
          <w:sz w:val="24"/>
          <w:szCs w:val="24"/>
        </w:rPr>
        <w:t xml:space="preserve">овладевший необходимыми умениями и навыками» детей групп ДОУ находятся на стабильно среднем и высоком уровне, что являются показателем благополучного развития дошкольников и успешной образовательной работы с ними.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результаты диагностического обследования позволили  уточнить направления  образовательной  работы с конкретным ребенком и </w:t>
      </w:r>
      <w:r>
        <w:rPr>
          <w:rFonts w:ascii="Times New Roman" w:eastAsia="TimesNewRomanPSMT" w:hAnsi="Times New Roman"/>
          <w:sz w:val="24"/>
          <w:szCs w:val="24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 работа педагогов по проведению мониторинга образовательной деятельности имеет положительный аспект, о чем свидетельствуют контрольные срезы, где прослеживается объективность оценки педагогами уровня усвоения детьми содержания образовательных областе</w:t>
      </w:r>
      <w:r w:rsidR="007D1D79">
        <w:rPr>
          <w:rFonts w:ascii="Times New Roman" w:hAnsi="Times New Roman"/>
          <w:sz w:val="24"/>
          <w:szCs w:val="24"/>
        </w:rPr>
        <w:t>й. В результате анализа причин 3</w:t>
      </w:r>
      <w:r>
        <w:rPr>
          <w:rFonts w:ascii="Times New Roman" w:hAnsi="Times New Roman"/>
          <w:sz w:val="24"/>
          <w:szCs w:val="24"/>
        </w:rPr>
        <w:t xml:space="preserve"> % показателя низкого уровня усвоения программы детьми влияют следующие факторы: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 болеющие дети;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нерегулярное    посещение    детьми     детского    сада  по  различным причинам;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комплектование младших групп в течение года;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группах младшего возраста детей со слаборазвитой речью;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недостаточная индивидуальная работа с детьми в течение года;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педагогов со стажем работы менее 3-х лет.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в определенной мере сказалось на цифрах усвоения детьми программы.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области «Коммуникация» </w:t>
      </w:r>
      <w:r w:rsidR="007D1D79">
        <w:rPr>
          <w:rFonts w:ascii="Times New Roman" w:hAnsi="Times New Roman"/>
          <w:sz w:val="24"/>
          <w:szCs w:val="24"/>
        </w:rPr>
        <w:t>% усвоения программы составил 95</w:t>
      </w:r>
      <w:r>
        <w:rPr>
          <w:rFonts w:ascii="Times New Roman" w:hAnsi="Times New Roman"/>
          <w:sz w:val="24"/>
          <w:szCs w:val="24"/>
        </w:rPr>
        <w:t xml:space="preserve">%. Однако, сходя из результатов мониторинга, педагоги испытывают затруднения в организации образовательной деятельности в развитии грамматического строя и связной речи. Поэтому необходимо организовать более глубокую работу с воспитателями  в овладении методикой работы данного направления, а также усилить контроль за проведением непосредственно образовательной деятельности по данным критериям образовательной области, использованием разнообразных форм, методов и приемов работы с детьми в ходе организации педагогического процесса. 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«Познание»: </w:t>
      </w:r>
      <w:r w:rsidR="007D1D79">
        <w:rPr>
          <w:rFonts w:ascii="Times New Roman" w:hAnsi="Times New Roman"/>
          <w:sz w:val="24"/>
          <w:szCs w:val="24"/>
        </w:rPr>
        <w:t xml:space="preserve">общий % показатель составляет 91%.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области «Социализация» показател</w:t>
      </w:r>
      <w:r w:rsidR="00900C5D">
        <w:rPr>
          <w:rFonts w:ascii="Times New Roman" w:hAnsi="Times New Roman"/>
          <w:sz w:val="24"/>
          <w:szCs w:val="24"/>
        </w:rPr>
        <w:t xml:space="preserve">ь усвоения программы составил 93%.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</w:t>
      </w:r>
      <w:r w:rsidR="00900C5D">
        <w:rPr>
          <w:rFonts w:ascii="Times New Roman" w:hAnsi="Times New Roman"/>
          <w:sz w:val="24"/>
          <w:szCs w:val="24"/>
        </w:rPr>
        <w:t>ат работы по «Безопасность» – 95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показатель по образователь</w:t>
      </w:r>
      <w:r w:rsidR="00900C5D">
        <w:rPr>
          <w:rFonts w:ascii="Times New Roman" w:hAnsi="Times New Roman"/>
          <w:sz w:val="24"/>
          <w:szCs w:val="24"/>
        </w:rPr>
        <w:t>ной области «Труд» составил – 93</w:t>
      </w:r>
      <w:r>
        <w:rPr>
          <w:rFonts w:ascii="Times New Roman" w:hAnsi="Times New Roman"/>
          <w:sz w:val="24"/>
          <w:szCs w:val="24"/>
        </w:rPr>
        <w:t xml:space="preserve">%. В образовательной области «Художественное творчество» наблюдается 96% усвоения программы. В прошлом учебном году – 94%. Это на 2%  выше по сравнению с прошлым годом.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детей в образовательной области «Музыка» осуществлялось в соответствии с требованиями программы. Отмечается хороший уровень вокальных навыков у детей, навыков в овладении танцевальными движениями, в развитии творчества дете</w:t>
      </w:r>
      <w:r w:rsidR="00900C5D">
        <w:rPr>
          <w:rFonts w:ascii="Times New Roman" w:hAnsi="Times New Roman"/>
          <w:sz w:val="24"/>
          <w:szCs w:val="24"/>
        </w:rPr>
        <w:t>й через использование этюдов. 96</w:t>
      </w:r>
      <w:r>
        <w:rPr>
          <w:rFonts w:ascii="Times New Roman" w:hAnsi="Times New Roman"/>
          <w:sz w:val="24"/>
          <w:szCs w:val="24"/>
        </w:rPr>
        <w:t>% усвоение детьми программы. Такие результаты были достигнуты благодаря большому педагогическому стажу музыкальных руководителей, их умении увлечь детей музыкальной деятельностью..</w:t>
      </w:r>
    </w:p>
    <w:p w:rsidR="00900C5D" w:rsidRDefault="00900C5D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7C0E22">
        <w:rPr>
          <w:rFonts w:ascii="Times New Roman" w:hAnsi="Times New Roman"/>
          <w:sz w:val="24"/>
          <w:szCs w:val="24"/>
        </w:rPr>
        <w:t xml:space="preserve">% - показатель усвоения программы в образовательной области «Физическая культура».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</w:t>
      </w:r>
      <w:r w:rsidR="00900C5D">
        <w:rPr>
          <w:rFonts w:ascii="Times New Roman" w:hAnsi="Times New Roman"/>
          <w:sz w:val="24"/>
          <w:szCs w:val="24"/>
        </w:rPr>
        <w:t>ультат работы по «Здоровье» – 95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6D1916" w:rsidRPr="006D1916" w:rsidRDefault="007C0E22" w:rsidP="0016426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Общий % показатель у</w:t>
      </w:r>
      <w:r w:rsidR="00900C5D">
        <w:rPr>
          <w:rFonts w:ascii="Times New Roman" w:hAnsi="Times New Roman"/>
          <w:sz w:val="24"/>
          <w:szCs w:val="24"/>
        </w:rPr>
        <w:t>своения программы по ДОУ за 201</w:t>
      </w:r>
      <w:r w:rsidR="00D61832">
        <w:rPr>
          <w:rFonts w:ascii="Times New Roman" w:hAnsi="Times New Roman"/>
          <w:sz w:val="24"/>
          <w:szCs w:val="24"/>
        </w:rPr>
        <w:t>4</w:t>
      </w:r>
      <w:r w:rsidR="00900C5D">
        <w:rPr>
          <w:rFonts w:ascii="Times New Roman" w:hAnsi="Times New Roman"/>
          <w:sz w:val="24"/>
          <w:szCs w:val="24"/>
        </w:rPr>
        <w:t xml:space="preserve"> – 201</w:t>
      </w:r>
      <w:r w:rsidR="00D61832">
        <w:rPr>
          <w:rFonts w:ascii="Times New Roman" w:hAnsi="Times New Roman"/>
          <w:sz w:val="24"/>
          <w:szCs w:val="24"/>
        </w:rPr>
        <w:t>5</w:t>
      </w:r>
      <w:r w:rsidR="00900C5D">
        <w:rPr>
          <w:rFonts w:ascii="Times New Roman" w:hAnsi="Times New Roman"/>
          <w:sz w:val="24"/>
          <w:szCs w:val="24"/>
        </w:rPr>
        <w:t xml:space="preserve"> учебный год составил 94</w:t>
      </w:r>
      <w:r>
        <w:rPr>
          <w:rFonts w:ascii="Times New Roman" w:hAnsi="Times New Roman"/>
          <w:sz w:val="24"/>
          <w:szCs w:val="24"/>
        </w:rPr>
        <w:t xml:space="preserve">% </w:t>
      </w:r>
      <w:r w:rsidR="00900C5D">
        <w:rPr>
          <w:rFonts w:ascii="Times New Roman" w:hAnsi="Times New Roman"/>
          <w:sz w:val="24"/>
          <w:szCs w:val="24"/>
        </w:rPr>
        <w:t>.</w:t>
      </w:r>
      <w:r w:rsidR="006D1916" w:rsidRPr="006D1916">
        <w:rPr>
          <w:sz w:val="28"/>
          <w:szCs w:val="28"/>
        </w:rPr>
        <w:t xml:space="preserve"> </w:t>
      </w:r>
      <w:r w:rsidR="006D1916" w:rsidRPr="006D1916">
        <w:rPr>
          <w:rFonts w:ascii="Times New Roman" w:hAnsi="Times New Roman"/>
          <w:sz w:val="24"/>
          <w:szCs w:val="24"/>
        </w:rPr>
        <w:t>Исходя их педагогического анализа и наблюдений за детьми, аналитических отчетов педагогов,  системы мониторинга достижения детьми панируемых результатов освоения программы, мы сделали вывод, что основная образовательная программа  усвоена детьми на 94%, 6% усвоили программу как «условно – достаточно». Самые низкие результаты показали воспитанники в области Познание – 91%. Для объяснения этих результатов был проведен анализ диагностических карт всех возрастных групп и оперативный контроль над работой педагогов при проведении непосредственной образовательной деятельности и совместной деятельности. Проведенная работа показала:</w:t>
      </w:r>
      <w:r w:rsidR="006D1916">
        <w:rPr>
          <w:rFonts w:ascii="Times New Roman" w:hAnsi="Times New Roman"/>
          <w:sz w:val="24"/>
          <w:szCs w:val="24"/>
        </w:rPr>
        <w:t xml:space="preserve"> </w:t>
      </w:r>
      <w:r w:rsidR="006D1916" w:rsidRPr="006D1916">
        <w:rPr>
          <w:rFonts w:ascii="Times New Roman" w:hAnsi="Times New Roman"/>
          <w:sz w:val="24"/>
          <w:szCs w:val="24"/>
        </w:rPr>
        <w:t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 перспективного и календарно - тематического планирования. В педагогическом процессе используется фронтальная, подгрупповая и индивидуальные формы работы с детьми</w:t>
      </w:r>
      <w:r w:rsidR="006D1916">
        <w:rPr>
          <w:rFonts w:ascii="Times New Roman" w:hAnsi="Times New Roman"/>
          <w:sz w:val="24"/>
          <w:szCs w:val="24"/>
        </w:rPr>
        <w:t xml:space="preserve">. В ходе анализа было выявлено, что </w:t>
      </w:r>
      <w:r w:rsidR="006D1916">
        <w:rPr>
          <w:rStyle w:val="c1"/>
          <w:rFonts w:ascii="Times New Roman" w:hAnsi="Times New Roman"/>
          <w:sz w:val="24"/>
          <w:szCs w:val="24"/>
        </w:rPr>
        <w:t>в</w:t>
      </w:r>
      <w:r w:rsidR="006D1916" w:rsidRPr="006D1916">
        <w:rPr>
          <w:rStyle w:val="c1"/>
          <w:rFonts w:ascii="Times New Roman" w:hAnsi="Times New Roman"/>
          <w:sz w:val="24"/>
          <w:szCs w:val="24"/>
        </w:rPr>
        <w:t xml:space="preserve"> ряде групп  затруднен  доступ к материалу для самостоятельной игры: игрушки расположены в недоступных для детей местах,</w:t>
      </w:r>
      <w:r w:rsidR="006D1916" w:rsidRPr="006D1916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="006D1916" w:rsidRPr="006D1916">
        <w:rPr>
          <w:rStyle w:val="c1"/>
          <w:rFonts w:ascii="Times New Roman" w:hAnsi="Times New Roman"/>
          <w:sz w:val="24"/>
          <w:szCs w:val="24"/>
        </w:rPr>
        <w:t xml:space="preserve">спрятаны в закрытые коробки, шкафы, на верхние полки стеллажей.  Этот существенный недостаток в организации предметной среды ДОУ блокирует инициативу детей и препятствует самостоятельной игре. Обеспечивает не в полном объеме познавательную, исследовательскую и творческую активность воспитанников. Необходимо создать такую предметно-пространственную среду в ДОУ, чтобы она была не только насыщенной, но трансформируемой, полифункциональной, вариативной и доступной. </w:t>
      </w:r>
      <w:r w:rsidR="006D1916" w:rsidRPr="006D1916">
        <w:rPr>
          <w:rFonts w:ascii="Times New Roman" w:hAnsi="Times New Roman"/>
          <w:sz w:val="24"/>
          <w:szCs w:val="24"/>
        </w:rPr>
        <w:t>Для повышению уровня развити</w:t>
      </w:r>
      <w:r w:rsidR="00164268">
        <w:rPr>
          <w:rFonts w:ascii="Times New Roman" w:hAnsi="Times New Roman"/>
          <w:sz w:val="24"/>
          <w:szCs w:val="24"/>
        </w:rPr>
        <w:t>я детей</w:t>
      </w:r>
      <w:r w:rsidR="006D1916" w:rsidRPr="006D1916">
        <w:rPr>
          <w:rFonts w:ascii="Times New Roman" w:hAnsi="Times New Roman"/>
          <w:sz w:val="24"/>
          <w:szCs w:val="24"/>
        </w:rPr>
        <w:t xml:space="preserve"> необходимо создавать  условий для самостоятельной деятельности, чтобы материал из совместной НОД переносится в свободную, самостоятельную деятельности детей. Обязательна динамичность предметно-развивающей среды в центрах экспериментирования.  Материал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психологический комфорт. </w:t>
      </w:r>
    </w:p>
    <w:p w:rsidR="006D1916" w:rsidRPr="006D1916" w:rsidRDefault="006D1916" w:rsidP="006D1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Организация воспитательно-образовательного процесса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Воспитательно-образовательный процесс организован в соответствии с федеральными государственными требования к основной общеобразовательной программе дошкольного образования, федеральными государственными требованиями к условиям реализации основной общеобразовательной программы дошкольного образования, санитарно-эпидемиологические требованиями к устройству, содержанию и организации режима работы в дошкольных организациях.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 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Большую роль  в оптимизации воспитательно – образовательного процесса играет повышение профессиональной грамотности педагогов в области основ дошкольной психологии. Работа проводится в виде семинаров, круглых столов, индивидуальных собеседований педагогических советов и других форм.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группа в социальной сети «В контакте», электронная почта ДОУ).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кадрового обеспечения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Анализ соответствия кадрового обеспечения реализации ООПДО требованиям, предъявляемым к укомплектованности кадрами,  показал, что в </w:t>
      </w:r>
      <w:r>
        <w:rPr>
          <w:szCs w:val="22"/>
        </w:rPr>
        <w:t xml:space="preserve">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7C0E22" w:rsidRDefault="008210FD" w:rsidP="007C0E22">
      <w:pPr>
        <w:pStyle w:val="msonormalcxspmiddle"/>
        <w:spacing w:after="0" w:afterAutospacing="0"/>
        <w:ind w:firstLine="709"/>
        <w:contextualSpacing/>
        <w:jc w:val="both"/>
        <w:rPr>
          <w:szCs w:val="22"/>
        </w:rPr>
      </w:pPr>
      <w:r>
        <w:rPr>
          <w:szCs w:val="22"/>
        </w:rPr>
        <w:t>80</w:t>
      </w:r>
      <w:r w:rsidR="007C0E22">
        <w:rPr>
          <w:szCs w:val="22"/>
        </w:rPr>
        <w:t xml:space="preserve">% педагогов имеют  свидетельства о 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 квалификации педагогических и иных работников ДОО соответствует квалификационным характеристикам по соответствующей должности.</w:t>
      </w:r>
    </w:p>
    <w:p w:rsidR="00D61832" w:rsidRDefault="00D6183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275"/>
        <w:gridCol w:w="992"/>
        <w:gridCol w:w="1035"/>
        <w:gridCol w:w="1035"/>
        <w:gridCol w:w="1333"/>
      </w:tblGrid>
      <w:tr w:rsidR="007C0E22" w:rsidTr="007C0E2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C0E22" w:rsidTr="007C0E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5-10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10 до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15 до</w:t>
            </w:r>
          </w:p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20 лет и выше</w:t>
            </w:r>
          </w:p>
        </w:tc>
      </w:tr>
      <w:tr w:rsidR="007C0E22" w:rsidTr="007C0E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82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7C0E22" w:rsidTr="007C0E2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Аттестованы на категорию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 имеющих курсовую подготовку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7C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педагогов, не имеющих курсовую подготовку</w:t>
            </w:r>
          </w:p>
        </w:tc>
      </w:tr>
      <w:tr w:rsidR="007C0E22" w:rsidTr="007C0E2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22" w:rsidRDefault="00D6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своих достижений педагоги доказывают, участвуя в методических мероприятиях разного уровня (город, округ, ДОУ), а также  при </w:t>
      </w:r>
      <w:r w:rsidR="0077775C">
        <w:rPr>
          <w:rFonts w:ascii="Times New Roman" w:hAnsi="Times New Roman"/>
          <w:sz w:val="24"/>
          <w:szCs w:val="24"/>
        </w:rPr>
        <w:t>участии в интернет конкурсах федерального масштаба</w:t>
      </w:r>
      <w:r>
        <w:rPr>
          <w:rFonts w:ascii="Times New Roman" w:hAnsi="Times New Roman"/>
          <w:sz w:val="24"/>
          <w:szCs w:val="24"/>
        </w:rPr>
        <w:t>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77775C" w:rsidRDefault="007C0E22" w:rsidP="007777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>
        <w:rPr>
          <w:rFonts w:ascii="Times New Roman" w:hAnsi="Times New Roman"/>
          <w:sz w:val="24"/>
          <w:szCs w:val="24"/>
        </w:rPr>
        <w:t>сформированная у педагогов потребность в постоянном, профессиональном росте.</w:t>
      </w:r>
      <w:r w:rsidR="0077775C">
        <w:rPr>
          <w:rFonts w:ascii="Times New Roman" w:hAnsi="Times New Roman"/>
          <w:sz w:val="24"/>
          <w:szCs w:val="24"/>
        </w:rPr>
        <w:t xml:space="preserve"> </w:t>
      </w:r>
    </w:p>
    <w:p w:rsidR="0077775C" w:rsidRPr="0077775C" w:rsidRDefault="0077775C" w:rsidP="0077775C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7775C">
        <w:rPr>
          <w:rFonts w:ascii="Times New Roman" w:hAnsi="Times New Roman"/>
          <w:bCs/>
          <w:sz w:val="24"/>
          <w:szCs w:val="24"/>
        </w:rPr>
        <w:lastRenderedPageBreak/>
        <w:t xml:space="preserve">В нашем детском саду молодой педагогический состав, основная часть педагогов имеют высшее образование, </w:t>
      </w:r>
      <w:r w:rsidR="00D61832">
        <w:rPr>
          <w:rFonts w:ascii="Times New Roman" w:hAnsi="Times New Roman"/>
          <w:bCs/>
          <w:sz w:val="24"/>
          <w:szCs w:val="24"/>
        </w:rPr>
        <w:t>6</w:t>
      </w:r>
      <w:r w:rsidRPr="0077775C">
        <w:rPr>
          <w:rFonts w:ascii="Times New Roman" w:hAnsi="Times New Roman"/>
          <w:bCs/>
          <w:sz w:val="24"/>
          <w:szCs w:val="24"/>
        </w:rPr>
        <w:t xml:space="preserve"> педагогов прошли программу профессиональной переподготовки «Дошкольное образование», </w:t>
      </w:r>
      <w:r w:rsidR="00D61832">
        <w:rPr>
          <w:rFonts w:ascii="Times New Roman" w:hAnsi="Times New Roman"/>
          <w:bCs/>
          <w:sz w:val="24"/>
          <w:szCs w:val="24"/>
        </w:rPr>
        <w:t>4</w:t>
      </w:r>
      <w:r w:rsidRPr="0077775C">
        <w:rPr>
          <w:rFonts w:ascii="Times New Roman" w:hAnsi="Times New Roman"/>
          <w:bCs/>
          <w:sz w:val="24"/>
          <w:szCs w:val="24"/>
        </w:rPr>
        <w:t xml:space="preserve"> педагога запланированы на сентябрь 201</w:t>
      </w:r>
      <w:r w:rsidR="00D61832">
        <w:rPr>
          <w:rFonts w:ascii="Times New Roman" w:hAnsi="Times New Roman"/>
          <w:bCs/>
          <w:sz w:val="24"/>
          <w:szCs w:val="24"/>
        </w:rPr>
        <w:t>5</w:t>
      </w:r>
      <w:r w:rsidRPr="0077775C">
        <w:rPr>
          <w:rFonts w:ascii="Times New Roman" w:hAnsi="Times New Roman"/>
          <w:bCs/>
          <w:sz w:val="24"/>
          <w:szCs w:val="24"/>
        </w:rPr>
        <w:t xml:space="preserve">г.. Стаж   работы менее 3-х лет в дошкольных учреждениях у </w:t>
      </w:r>
      <w:r w:rsidR="00D61832">
        <w:rPr>
          <w:rFonts w:ascii="Times New Roman" w:hAnsi="Times New Roman"/>
          <w:bCs/>
          <w:sz w:val="24"/>
          <w:szCs w:val="24"/>
        </w:rPr>
        <w:t>2</w:t>
      </w:r>
      <w:r w:rsidRPr="0077775C">
        <w:rPr>
          <w:rFonts w:ascii="Times New Roman" w:hAnsi="Times New Roman"/>
          <w:bCs/>
          <w:sz w:val="24"/>
          <w:szCs w:val="24"/>
        </w:rPr>
        <w:t xml:space="preserve"> человек – это </w:t>
      </w:r>
      <w:r w:rsidR="00D61832">
        <w:rPr>
          <w:rFonts w:ascii="Times New Roman" w:hAnsi="Times New Roman"/>
          <w:bCs/>
          <w:sz w:val="24"/>
          <w:szCs w:val="24"/>
        </w:rPr>
        <w:t>20</w:t>
      </w:r>
      <w:r w:rsidRPr="0077775C">
        <w:rPr>
          <w:rFonts w:ascii="Times New Roman" w:hAnsi="Times New Roman"/>
          <w:bCs/>
          <w:sz w:val="24"/>
          <w:szCs w:val="24"/>
        </w:rPr>
        <w:t>% от общего педагогического состава. Молодые кадры, не успев наработать опыт,  уходят в декретный отпуск. В связи с этим считаем, что необходимо продолжить методическую работу, направленную на успешную адаптацию молодых специалистов, помощи в повышении  их практических и теоретических навыков.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учебно-методического обеспечения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</w:t>
      </w:r>
      <w:r>
        <w:rPr>
          <w:rFonts w:ascii="Times New Roman" w:hAnsi="Times New Roman"/>
          <w:sz w:val="24"/>
          <w:szCs w:val="24"/>
        </w:rP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 соответствует  ООПДО ДОУ</w:t>
      </w:r>
      <w:r w:rsidR="003B62C8">
        <w:rPr>
          <w:rFonts w:ascii="Times New Roman" w:hAnsi="Times New Roman"/>
          <w:sz w:val="24"/>
          <w:szCs w:val="24"/>
        </w:rPr>
        <w:t>. За 2014</w:t>
      </w:r>
      <w:r w:rsidR="00D61832">
        <w:rPr>
          <w:rFonts w:ascii="Times New Roman" w:hAnsi="Times New Roman"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>г. значительно увеличилось   количество наглядных пособий для всех групп. Создана аудио- и видеотека музыкальной направленности, фильмотека. Одним из направлений деятельности ДОУ является создание банка проектов (информационные технологии).</w:t>
      </w:r>
    </w:p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материально-технической базы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>
        <w:rPr>
          <w:rFonts w:ascii="Times New Roman" w:hAnsi="Times New Roman"/>
          <w:sz w:val="24"/>
          <w:szCs w:val="24"/>
        </w:rPr>
        <w:t>для реализации ООПДО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постоянно работает над укреплением материально-технической базы, разработан «План пополнения материально-тех</w:t>
      </w:r>
      <w:r w:rsidR="003B62C8">
        <w:rPr>
          <w:rFonts w:ascii="Times New Roman" w:hAnsi="Times New Roman"/>
          <w:sz w:val="24"/>
          <w:szCs w:val="24"/>
        </w:rPr>
        <w:t>нической базы учреждения на 2013-2014</w:t>
      </w:r>
      <w:r>
        <w:rPr>
          <w:rFonts w:ascii="Times New Roman" w:hAnsi="Times New Roman"/>
          <w:sz w:val="24"/>
          <w:szCs w:val="24"/>
        </w:rPr>
        <w:t xml:space="preserve">гг.» </w:t>
      </w:r>
    </w:p>
    <w:p w:rsidR="007C0E22" w:rsidRDefault="003B62C8" w:rsidP="003B62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«Плана» был п</w:t>
      </w:r>
      <w:r w:rsidR="007C0E22">
        <w:rPr>
          <w:rFonts w:ascii="Times New Roman" w:hAnsi="Times New Roman"/>
          <w:sz w:val="24"/>
          <w:szCs w:val="24"/>
        </w:rPr>
        <w:t>роизведен косметический ремонт   в группах</w:t>
      </w:r>
      <w:r>
        <w:rPr>
          <w:rFonts w:ascii="Times New Roman" w:hAnsi="Times New Roman"/>
          <w:sz w:val="24"/>
          <w:szCs w:val="24"/>
        </w:rPr>
        <w:t>, на пищеблоке</w:t>
      </w:r>
      <w:r w:rsidR="00D61832">
        <w:rPr>
          <w:rFonts w:ascii="Times New Roman" w:hAnsi="Times New Roman"/>
          <w:sz w:val="24"/>
          <w:szCs w:val="24"/>
        </w:rPr>
        <w:t xml:space="preserve"> проведен капитальный ремонт</w:t>
      </w:r>
      <w:r>
        <w:rPr>
          <w:rFonts w:ascii="Times New Roman" w:hAnsi="Times New Roman"/>
          <w:sz w:val="24"/>
          <w:szCs w:val="24"/>
        </w:rPr>
        <w:t>.</w:t>
      </w:r>
    </w:p>
    <w:p w:rsidR="007C0E22" w:rsidRDefault="007C0E22" w:rsidP="007C0E22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здания - общая площадь</w:t>
      </w:r>
      <w:r w:rsidR="00D61832">
        <w:rPr>
          <w:rFonts w:ascii="Times New Roman" w:hAnsi="Times New Roman"/>
          <w:sz w:val="24"/>
          <w:szCs w:val="24"/>
        </w:rPr>
        <w:t xml:space="preserve"> </w:t>
      </w:r>
      <w:r w:rsidR="00D61832">
        <w:rPr>
          <w:rFonts w:ascii="Times New Roman" w:hAnsi="Times New Roman"/>
          <w:bCs/>
          <w:sz w:val="24"/>
          <w:szCs w:val="24"/>
        </w:rPr>
        <w:t>1600</w:t>
      </w:r>
      <w:r>
        <w:rPr>
          <w:rFonts w:ascii="Times New Roman" w:hAnsi="Times New Roman"/>
          <w:bCs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кв.м.</w:t>
      </w:r>
    </w:p>
    <w:p w:rsidR="007C0E22" w:rsidRDefault="007C0E22" w:rsidP="007C0E22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составляет </w:t>
      </w:r>
      <w:r w:rsidR="00D61832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21,94</w:t>
      </w:r>
      <w:r>
        <w:rPr>
          <w:rFonts w:ascii="Times New Roman" w:hAnsi="Times New Roman"/>
          <w:sz w:val="24"/>
          <w:szCs w:val="24"/>
        </w:rPr>
        <w:t>кв.м.</w:t>
      </w:r>
    </w:p>
    <w:p w:rsidR="007C0E22" w:rsidRDefault="007C0E22" w:rsidP="007C0E22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каждую возрастную группу имеется игровая площадка, оформленная в соответствии с программными и возрастными требованиями.</w:t>
      </w:r>
    </w:p>
    <w:p w:rsidR="007C0E22" w:rsidRDefault="007C0E22" w:rsidP="007C0E22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общая  спортивная площадка </w:t>
      </w:r>
      <w:r w:rsidR="006E07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На территории М</w:t>
      </w:r>
      <w:r w:rsidR="006E07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ДОУ разбиты цветники, где дети ре</w:t>
      </w:r>
      <w:r w:rsidR="006E0762">
        <w:rPr>
          <w:rFonts w:ascii="Times New Roman" w:hAnsi="Times New Roman"/>
          <w:sz w:val="24"/>
          <w:szCs w:val="24"/>
        </w:rPr>
        <w:t>ализуют своё общение с природой, строится летний сад.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имеются: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групповые помещения, приемные, туалетные комнаты; в ясельных группах спальни.    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заведующей;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кабинет;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зал;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Оснащение музыкального зала соответствует санитарно-гигиеническим нормам, площадь музыкального зала достаточна для реализации образовательных задач, оборудование, представленное в 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Физкультурный зал  в дошкольном учреждении отсутствует.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оснащения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на соответствие ТСО показал, что </w:t>
      </w:r>
      <w:r>
        <w:rPr>
          <w:rFonts w:ascii="Times New Roman" w:hAnsi="Times New Roman"/>
          <w:sz w:val="24"/>
          <w:szCs w:val="24"/>
        </w:rPr>
        <w:t xml:space="preserve">все технические средства обучения,  имеющиеся в дошкольном учреждении,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</w:pPr>
      <w:r>
        <w:t xml:space="preserve">Оценка медико-социального обеспечения показала его соответствие  к предъявляемым требованиям. </w:t>
      </w:r>
    </w:p>
    <w:p w:rsidR="007C0E22" w:rsidRDefault="007C0E22" w:rsidP="007C0E22">
      <w:pPr>
        <w:pStyle w:val="msonormalcxspmiddle"/>
        <w:spacing w:after="0" w:afterAutospacing="0"/>
        <w:ind w:firstLine="709"/>
        <w:contextualSpacing/>
        <w:jc w:val="both"/>
      </w:pPr>
      <w:r>
        <w:t>В дошкольном учреждении имеется медицинский кабинет, оснащение кабинета позволяет качественно решать задачи медицинского обслуживания детей</w:t>
      </w:r>
      <w:r w:rsidR="006E0762">
        <w:t xml:space="preserve">. </w:t>
      </w:r>
      <w:r>
        <w:t xml:space="preserve"> Количество и соотношение возрастных групп детей в образовательном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Питание детей организовано строго в соответствии с требованиями СанПиН, согласовано с Управлением  Роспотребнадзора и утверждено заведующим.  Процесс оздоровления детей в детском саду организован в соответствии с требованиями СанПиН, позволяет учитывать особенности здоровья воспитанников, возможности детей. </w:t>
      </w:r>
    </w:p>
    <w:p w:rsidR="007C0E22" w:rsidRDefault="007C0E22" w:rsidP="007C0E2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Подробнее о МТБ ДОУ можно прочитать в соответствующем разделе на сайте ДОУ.</w:t>
      </w:r>
    </w:p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Обеспечение безопасности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безопасного пребывания детей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детском саду имеется: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Кнопка тревожной сигнализации.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2.Установлены камеры видео наблюдения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Организация связи – телефон, определитель номера.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Организация пропускного режима –  домофон.</w:t>
      </w:r>
    </w:p>
    <w:p w:rsidR="007C0E22" w:rsidRPr="006E0762" w:rsidRDefault="007C0E22" w:rsidP="006E07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Автоматическая пожарная сигнализация и система оповещения людей о пожаре.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Имеются первичные средства пожаротушения – огнетушители.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Имеется пожарная декларация.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Разработана инструкция по действиям должностных лиц учреждений при угрозе или проведении террористического акта.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Имеется паспорт антитеррористической защищенности. 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Пост охраны: в штате детского сада 3 сторожа</w:t>
      </w:r>
      <w:r w:rsidR="006E076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22" w:rsidRDefault="007C0E22" w:rsidP="007C0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целях дальнейшего повышения эффективности работы  дошкольное учреждение намечает следующие задачи: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посещаемости за счет снижения заболеваемости;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спектра платных услуг;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добиваться 100% выполнения натуральных норм продуктов питания;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установленные сроки проводить плановую инвентаризацию материальных  ценностей;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 допускать перерасход лимитов по коммунальным услугам;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добиваться 100% количества педагогов, имеющих квалификационную категорию и увеличения количества педагогов с 1 кв. категорией;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добиваться 100% количества педагогов, прошедших курсы повышения квалификации.</w:t>
      </w:r>
    </w:p>
    <w:p w:rsidR="007C0E22" w:rsidRDefault="007C0E22" w:rsidP="007C0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C522D" w:rsidRDefault="00FC522D"/>
    <w:p w:rsidR="00FC522D" w:rsidRDefault="00FC522D" w:rsidP="006E0762">
      <w:pPr>
        <w:autoSpaceDE w:val="0"/>
        <w:autoSpaceDN w:val="0"/>
        <w:adjustRightInd w:val="0"/>
        <w:spacing w:before="82" w:after="0" w:line="317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Показатели</w:t>
      </w:r>
    </w:p>
    <w:p w:rsidR="006E0762" w:rsidRDefault="00FC522D" w:rsidP="006E0762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6E0762">
        <w:rPr>
          <w:rFonts w:ascii="Times New Roman" w:hAnsi="Times New Roman"/>
          <w:sz w:val="26"/>
          <w:szCs w:val="26"/>
          <w:lang w:eastAsia="ru-RU"/>
        </w:rPr>
        <w:t>муниципального автономного дошкольного образовательного учреждения г.Хабаровска «Детский сад № 2»</w:t>
      </w:r>
    </w:p>
    <w:p w:rsidR="00FC522D" w:rsidRDefault="00FC522D" w:rsidP="006E0762">
      <w:pPr>
        <w:autoSpaceDE w:val="0"/>
        <w:autoSpaceDN w:val="0"/>
        <w:adjustRightInd w:val="0"/>
        <w:spacing w:after="0" w:line="317" w:lineRule="exact"/>
        <w:ind w:left="4310" w:right="4296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подлежащ</w:t>
      </w:r>
      <w:r w:rsidR="006E0762">
        <w:rPr>
          <w:rFonts w:ascii="Times New Roman" w:hAnsi="Times New Roman"/>
          <w:sz w:val="26"/>
          <w:szCs w:val="26"/>
          <w:lang w:eastAsia="ru-RU"/>
        </w:rPr>
        <w:t xml:space="preserve">ие </w:t>
      </w:r>
      <w:r>
        <w:rPr>
          <w:rFonts w:ascii="Times New Roman" w:hAnsi="Times New Roman"/>
          <w:sz w:val="26"/>
          <w:szCs w:val="26"/>
          <w:lang w:eastAsia="ru-RU"/>
        </w:rPr>
        <w:t>самообследованию</w:t>
      </w:r>
    </w:p>
    <w:p w:rsidR="00FC522D" w:rsidRDefault="00FC522D" w:rsidP="006E0762">
      <w:pPr>
        <w:spacing w:after="312" w:line="1" w:lineRule="exact"/>
        <w:jc w:val="center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6154"/>
        <w:gridCol w:w="8505"/>
      </w:tblGrid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Pr="00417AD4" w:rsidRDefault="00417AD4" w:rsidP="00417AD4">
            <w:pPr>
              <w:jc w:val="center"/>
              <w:rPr>
                <w:rStyle w:val="a6"/>
                <w:rFonts w:ascii="Times New Roman" w:hAnsi="Times New Roman"/>
                <w:i w:val="0"/>
              </w:rPr>
            </w:pPr>
            <w:r w:rsidRPr="00417AD4">
              <w:rPr>
                <w:rStyle w:val="a6"/>
                <w:rFonts w:ascii="Times New Roman" w:hAnsi="Times New Roman"/>
                <w:i w:val="0"/>
              </w:rPr>
              <w:t>показатели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право образовательной деятельности: министерство образования и науки Хабаровского края; № </w:t>
            </w:r>
            <w:r w:rsidR="006E0762">
              <w:rPr>
                <w:rFonts w:ascii="Times New Roman" w:hAnsi="Times New Roman"/>
                <w:sz w:val="24"/>
                <w:szCs w:val="24"/>
              </w:rPr>
              <w:t>1718</w:t>
            </w:r>
            <w:r w:rsidR="006E0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23.12.2014</w:t>
            </w:r>
          </w:p>
          <w:p w:rsidR="00FC522D" w:rsidRDefault="00FC522D" w:rsidP="006E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Бессрочно.</w:t>
            </w:r>
            <w:r w:rsidR="006E0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численность обучающихся: 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возрасте  до 3 лет; 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6E0762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FC522D" w:rsidRDefault="006E0762" w:rsidP="00EE1740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 лицензией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(основные и дополнительные)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D4" w:rsidRPr="00417AD4" w:rsidRDefault="00417AD4" w:rsidP="00417AD4">
            <w:pPr>
              <w:autoSpaceDE w:val="0"/>
              <w:autoSpaceDN w:val="0"/>
              <w:adjustRightInd w:val="0"/>
              <w:spacing w:before="53" w:after="0" w:line="240" w:lineRule="auto"/>
              <w:ind w:left="567" w:right="8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программы </w:t>
            </w: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>«Радуга: Программа воспитания, образования и развития детей дошкольного возраста в условиях детского сада», под редакцией Дороновой Т.Н., Гербовой В.В., Гризик Т.И., так как данная программа учитывает все принципы подготовки детей к школьному обучению. Выбранная программа позволяет решать в соответствии с возрастными психологическими особенностями детей три основные задачи: · сохранить здоровье детей; · создать условия для их своевременного и полноценного развития; · обеспечить каждому ребенку возможность радостно и содержательно прожить период дошкольного детства.</w:t>
            </w:r>
          </w:p>
          <w:p w:rsidR="00417AD4" w:rsidRPr="00417AD4" w:rsidRDefault="00417AD4" w:rsidP="00417AD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Также внедряет следующие парциальные программы и технологии:</w:t>
            </w:r>
          </w:p>
          <w:p w:rsidR="00417AD4" w:rsidRPr="00417AD4" w:rsidRDefault="00417AD4" w:rsidP="00417AD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7AD4" w:rsidRPr="00417AD4" w:rsidRDefault="00417AD4" w:rsidP="00417AD4">
            <w:pPr>
              <w:numPr>
                <w:ilvl w:val="0"/>
                <w:numId w:val="1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по экологическому развитию детей « </w:t>
            </w:r>
            <w:r w:rsidRPr="00417A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Юный эколог</w:t>
            </w: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>» С.Н. Николаевой</w:t>
            </w:r>
          </w:p>
          <w:p w:rsidR="00417AD4" w:rsidRPr="00417AD4" w:rsidRDefault="00417AD4" w:rsidP="00417AD4">
            <w:pPr>
              <w:numPr>
                <w:ilvl w:val="0"/>
                <w:numId w:val="1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социально – эмоционального развития дошкольников « </w:t>
            </w:r>
            <w:r w:rsidRPr="00417A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 – Ты –Мы</w:t>
            </w: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>»  О.Л. Князева</w:t>
            </w:r>
          </w:p>
          <w:p w:rsidR="00417AD4" w:rsidRPr="00417AD4" w:rsidRDefault="00417AD4" w:rsidP="00417AD4">
            <w:pPr>
              <w:numPr>
                <w:ilvl w:val="0"/>
                <w:numId w:val="1"/>
              </w:num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« </w:t>
            </w:r>
            <w:r w:rsidRPr="00417A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Основы безопасности детей дошкольного</w:t>
            </w: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7AD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возраста</w:t>
            </w:r>
            <w:r w:rsidRPr="00417AD4">
              <w:rPr>
                <w:rFonts w:ascii="Times New Roman" w:hAnsi="Times New Roman"/>
                <w:sz w:val="20"/>
                <w:szCs w:val="20"/>
                <w:lang w:eastAsia="ru-RU"/>
              </w:rPr>
              <w:t>» Р.Б. Стеркина</w:t>
            </w:r>
          </w:p>
          <w:p w:rsidR="00417AD4" w:rsidRPr="00417AD4" w:rsidRDefault="00417AD4" w:rsidP="00417AD4">
            <w:pPr>
              <w:autoSpaceDE w:val="0"/>
              <w:autoSpaceDN w:val="0"/>
              <w:adjustRightInd w:val="0"/>
              <w:spacing w:before="53" w:after="0" w:line="240" w:lineRule="auto"/>
              <w:ind w:left="567" w:right="8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Музыкальный руководитель работает по парциальной Программе музыкального воспитания детей дошкольного возраста «Ладушки» Каплуновой И.М, Новоскольцевой И.А.</w:t>
            </w:r>
          </w:p>
          <w:p w:rsidR="00417AD4" w:rsidRPr="00417AD4" w:rsidRDefault="00417AD4" w:rsidP="00417AD4">
            <w:pPr>
              <w:autoSpaceDE w:val="0"/>
              <w:autoSpaceDN w:val="0"/>
              <w:adjustRightInd w:val="0"/>
              <w:spacing w:before="53" w:after="0" w:line="240" w:lineRule="auto"/>
              <w:ind w:left="567" w:right="89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7A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Инструктор по физической культуре осуществляют свою работу в соответствии с концептуальными требованиями программы (методические рекомендации) Т.Н. Дороновой «Радуга» и  парциальной программой Н. В. Полтавцева, Н. А. Гордова  «Физическая культура в детском саду»(с 3до 7 лет) .</w:t>
            </w:r>
          </w:p>
          <w:p w:rsidR="00FC522D" w:rsidRPr="00C26750" w:rsidRDefault="00FC522D" w:rsidP="00EE17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режиме полного дня (</w:t>
            </w:r>
            <w:r w:rsidR="00417AD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10.5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группе, являющейся структурным подразделением дошкольной образовательной организации; 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чел./100%</w:t>
            </w:r>
          </w:p>
          <w:p w:rsidR="00FC522D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FC522D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FC522D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полного дня (</w:t>
            </w:r>
            <w:r w:rsidR="00417AD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10,5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часов);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7AD4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417AD4" w:rsidP="00417AD4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чел./100% </w:t>
            </w:r>
          </w:p>
          <w:p w:rsidR="00FC522D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чел./% </w:t>
            </w:r>
          </w:p>
          <w:p w:rsidR="00FC522D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FC522D" w:rsidTr="00417AD4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обучающихся с ограниченными возможностями здоровья, получающих услуги: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 освоению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присмотру и уходу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чел./% 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22D" w:rsidRDefault="00417AD4" w:rsidP="00EE1740">
            <w:pPr>
              <w:autoSpaceDE w:val="0"/>
              <w:autoSpaceDN w:val="0"/>
              <w:adjustRightInd w:val="0"/>
              <w:spacing w:after="0" w:line="274" w:lineRule="exact"/>
              <w:ind w:left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FC522D" w:rsidRDefault="00FC522D" w:rsidP="00FC522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9"/>
        <w:gridCol w:w="11101"/>
        <w:gridCol w:w="3544"/>
      </w:tblGrid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319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</w:t>
            </w:r>
          </w:p>
          <w:p w:rsidR="00FC522D" w:rsidRDefault="00FC522D" w:rsidP="00EE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детьми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rPr>
          <w:trHeight w:val="83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rPr>
                <w:sz w:val="20"/>
                <w:szCs w:val="20"/>
              </w:rPr>
            </w:pPr>
          </w:p>
        </w:tc>
        <w:tc>
          <w:tcPr>
            <w:tcW w:w="111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2D" w:rsidRDefault="00FC522D" w:rsidP="00EE17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заболеваемости детей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дни/ребенка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Характеристики развития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58 %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41 %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417A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417A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2чел./</w:t>
            </w:r>
            <w:r w:rsidR="00417A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чел./%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417AD4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FC522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чел.4/%</w:t>
            </w:r>
          </w:p>
        </w:tc>
      </w:tr>
      <w:tr w:rsidR="00FC522D" w:rsidTr="00EE1740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rPr>
          <w:trHeight w:val="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5 лет,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E17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чел./</w:t>
            </w:r>
            <w:r w:rsidR="00EE174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молодых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EE1740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2чел./</w:t>
            </w:r>
            <w:r w:rsidR="00EE174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EE1740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EE1740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EE1740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/чел./80%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EE1740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FC522D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</w:t>
            </w:r>
            <w:r w:rsidR="00EE174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инструктора по физкультуре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педагогов коррекционного обучения (при наличии групп компенсирующей направленности)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учителя - логопеды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Инфраструктура дошкольной образовательной организации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группах раннего возраста на одного ребенка - 2,5 кв.м.;  в группах дошкольного возраста на одного ребенка - 2 кв.м.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имеется музыкальный зал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522D" w:rsidTr="00EE1740"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2D" w:rsidRDefault="00FC522D" w:rsidP="00EE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C522D" w:rsidRDefault="00FC522D" w:rsidP="00FC522D">
      <w:pPr>
        <w:rPr>
          <w:sz w:val="20"/>
          <w:szCs w:val="20"/>
        </w:rPr>
      </w:pPr>
    </w:p>
    <w:p w:rsidR="00FC522D" w:rsidRDefault="00FC522D" w:rsidP="00FC522D">
      <w:pPr>
        <w:rPr>
          <w:sz w:val="20"/>
          <w:szCs w:val="20"/>
        </w:rPr>
      </w:pPr>
    </w:p>
    <w:p w:rsidR="00FC522D" w:rsidRPr="00EE1740" w:rsidRDefault="00FC522D" w:rsidP="00FC5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М</w:t>
      </w:r>
      <w:r w:rsidR="00EE17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ДОУ                                                                                                         </w:t>
      </w:r>
      <w:r w:rsidR="00EE1740">
        <w:rPr>
          <w:rFonts w:ascii="Times New Roman" w:hAnsi="Times New Roman"/>
          <w:sz w:val="24"/>
          <w:szCs w:val="24"/>
        </w:rPr>
        <w:t>Ю.В. Ланец</w:t>
      </w:r>
    </w:p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p w:rsidR="00FC522D" w:rsidRDefault="00FC522D"/>
    <w:sectPr w:rsidR="00FC522D" w:rsidSect="00042B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7831"/>
    <w:multiLevelType w:val="hybridMultilevel"/>
    <w:tmpl w:val="B32ADD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2"/>
    <w:rsid w:val="00042B66"/>
    <w:rsid w:val="00047C24"/>
    <w:rsid w:val="00164268"/>
    <w:rsid w:val="00181FA5"/>
    <w:rsid w:val="00281156"/>
    <w:rsid w:val="0029124D"/>
    <w:rsid w:val="003B62C8"/>
    <w:rsid w:val="00417AD4"/>
    <w:rsid w:val="006843F3"/>
    <w:rsid w:val="006D1916"/>
    <w:rsid w:val="006D3F41"/>
    <w:rsid w:val="006E0762"/>
    <w:rsid w:val="00751AE9"/>
    <w:rsid w:val="0077775C"/>
    <w:rsid w:val="007C0E22"/>
    <w:rsid w:val="007D1D79"/>
    <w:rsid w:val="008210FD"/>
    <w:rsid w:val="00900C5D"/>
    <w:rsid w:val="00AE46EE"/>
    <w:rsid w:val="00C26750"/>
    <w:rsid w:val="00D61832"/>
    <w:rsid w:val="00E54ADB"/>
    <w:rsid w:val="00EE1740"/>
    <w:rsid w:val="00FA0FFE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0E22"/>
    <w:rPr>
      <w:color w:val="0000FF"/>
      <w:u w:val="single"/>
    </w:rPr>
  </w:style>
  <w:style w:type="paragraph" w:customStyle="1" w:styleId="msonormalcxspmiddle">
    <w:name w:val="msonormalcxspmiddle"/>
    <w:basedOn w:val="a"/>
    <w:rsid w:val="007C0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D1916"/>
  </w:style>
  <w:style w:type="paragraph" w:styleId="a4">
    <w:name w:val="Balloon Text"/>
    <w:basedOn w:val="a"/>
    <w:link w:val="a5"/>
    <w:rsid w:val="006D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D3F41"/>
    <w:rPr>
      <w:rFonts w:ascii="Tahoma" w:hAnsi="Tahoma" w:cs="Tahoma"/>
      <w:sz w:val="16"/>
      <w:szCs w:val="16"/>
      <w:lang w:eastAsia="en-US"/>
    </w:rPr>
  </w:style>
  <w:style w:type="character" w:styleId="a6">
    <w:name w:val="Emphasis"/>
    <w:qFormat/>
    <w:rsid w:val="00417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0E22"/>
    <w:rPr>
      <w:color w:val="0000FF"/>
      <w:u w:val="single"/>
    </w:rPr>
  </w:style>
  <w:style w:type="paragraph" w:customStyle="1" w:styleId="msonormalcxspmiddle">
    <w:name w:val="msonormalcxspmiddle"/>
    <w:basedOn w:val="a"/>
    <w:rsid w:val="007C0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D1916"/>
  </w:style>
  <w:style w:type="paragraph" w:styleId="a4">
    <w:name w:val="Balloon Text"/>
    <w:basedOn w:val="a"/>
    <w:link w:val="a5"/>
    <w:rsid w:val="006D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D3F41"/>
    <w:rPr>
      <w:rFonts w:ascii="Tahoma" w:hAnsi="Tahoma" w:cs="Tahoma"/>
      <w:sz w:val="16"/>
      <w:szCs w:val="16"/>
      <w:lang w:eastAsia="en-US"/>
    </w:rPr>
  </w:style>
  <w:style w:type="character" w:styleId="a6">
    <w:name w:val="Emphasis"/>
    <w:qFormat/>
    <w:rsid w:val="00417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dou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Links>
    <vt:vector size="6" baseType="variant"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http://madou2.ru/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</cp:lastModifiedBy>
  <cp:revision>2</cp:revision>
  <cp:lastPrinted>2015-05-08T05:28:00Z</cp:lastPrinted>
  <dcterms:created xsi:type="dcterms:W3CDTF">2015-05-08T14:55:00Z</dcterms:created>
  <dcterms:modified xsi:type="dcterms:W3CDTF">2015-05-08T14:55:00Z</dcterms:modified>
</cp:coreProperties>
</file>