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8F248E" w:rsidTr="00370A29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F248E" w:rsidRPr="007A7961" w:rsidRDefault="008F248E" w:rsidP="00370A29">
            <w:pPr>
              <w:spacing w:after="2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</w:pPr>
          </w:p>
        </w:tc>
      </w:tr>
    </w:tbl>
    <w:p w:rsidR="008F248E" w:rsidRDefault="0087155C" w:rsidP="008F248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7155C">
        <w:rPr>
          <w:rFonts w:ascii="Calibri" w:eastAsia="Calibri" w:hAnsi="Times New Roman" w:cs="Times New Roman"/>
          <w:i/>
          <w:noProof/>
          <w:sz w:val="24"/>
          <w:szCs w:val="24"/>
          <w:u w:val="single"/>
        </w:rPr>
        <w:drawing>
          <wp:inline distT="0" distB="0" distL="0" distR="0">
            <wp:extent cx="5940425" cy="7920567"/>
            <wp:effectExtent l="0" t="0" r="0" b="0"/>
            <wp:docPr id="1" name="Рисунок 1" descr="C:\Users\Пользователь\Downloads\IMG_20230914_12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0914_121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48E" w:rsidRDefault="008F248E" w:rsidP="008F248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F248E" w:rsidRDefault="008F248E" w:rsidP="008F248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F248E" w:rsidRDefault="008F248E" w:rsidP="008F248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F248E" w:rsidRDefault="008F248E" w:rsidP="008F248E">
      <w:pPr>
        <w:spacing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</w:t>
      </w:r>
      <w:r w:rsidR="00366B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записка</w:t>
      </w:r>
      <w:r w:rsidR="00323F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 учебному плану</w:t>
      </w:r>
    </w:p>
    <w:p w:rsidR="008F248E" w:rsidRDefault="00366B1B" w:rsidP="008F248E">
      <w:pPr>
        <w:spacing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2023 – 2024</w:t>
      </w:r>
      <w:r w:rsidR="008F24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:rsidR="008F248E" w:rsidRPr="000E35E8" w:rsidRDefault="008F248E" w:rsidP="008F248E">
      <w:pPr>
        <w:spacing w:after="24" w:line="240" w:lineRule="auto"/>
        <w:jc w:val="center"/>
        <w:outlineLvl w:val="2"/>
        <w:rPr>
          <w:rStyle w:val="FontStyle20"/>
          <w:rFonts w:eastAsia="Times New Roman"/>
          <w:bCs w:val="0"/>
          <w:sz w:val="28"/>
          <w:szCs w:val="28"/>
        </w:rPr>
      </w:pPr>
    </w:p>
    <w:p w:rsidR="008F248E" w:rsidRDefault="00D036D1" w:rsidP="008F2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</w:t>
      </w:r>
      <w:r w:rsidR="008F248E" w:rsidRPr="0019302F">
        <w:rPr>
          <w:rFonts w:ascii="Times New Roman" w:hAnsi="Times New Roman" w:cs="Times New Roman"/>
          <w:sz w:val="24"/>
          <w:szCs w:val="24"/>
        </w:rPr>
        <w:t>униципального  автономного  дошкольного об</w:t>
      </w:r>
      <w:r>
        <w:rPr>
          <w:rFonts w:ascii="Times New Roman" w:hAnsi="Times New Roman" w:cs="Times New Roman"/>
          <w:sz w:val="24"/>
          <w:szCs w:val="24"/>
        </w:rPr>
        <w:t>разовательного учреждения г. Хабаровска «Детский сад</w:t>
      </w:r>
      <w:r w:rsidR="008F248E" w:rsidRPr="0019302F">
        <w:rPr>
          <w:rFonts w:ascii="Times New Roman" w:hAnsi="Times New Roman" w:cs="Times New Roman"/>
          <w:sz w:val="24"/>
          <w:szCs w:val="24"/>
        </w:rPr>
        <w:t xml:space="preserve"> №</w:t>
      </w:r>
      <w:r w:rsidR="003C6ED7">
        <w:rPr>
          <w:rFonts w:ascii="Times New Roman" w:hAnsi="Times New Roman" w:cs="Times New Roman"/>
          <w:sz w:val="24"/>
          <w:szCs w:val="24"/>
        </w:rPr>
        <w:t xml:space="preserve"> </w:t>
      </w:r>
      <w:r w:rsidR="008F248E" w:rsidRPr="0019302F">
        <w:rPr>
          <w:rFonts w:ascii="Times New Roman" w:hAnsi="Times New Roman" w:cs="Times New Roman"/>
          <w:sz w:val="24"/>
          <w:szCs w:val="24"/>
        </w:rPr>
        <w:t>2»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 xml:space="preserve">Учебный план (далее - план) муниципального автономного дошкольного образовательного учреждения </w:t>
      </w:r>
      <w:r w:rsidR="00AC740B">
        <w:rPr>
          <w:rFonts w:ascii="Times New Roman" w:hAnsi="Times New Roman" w:cs="Times New Roman"/>
          <w:sz w:val="24"/>
          <w:szCs w:val="24"/>
        </w:rPr>
        <w:t xml:space="preserve">г. Хабаровска </w:t>
      </w:r>
      <w:r w:rsidRPr="00366B1B">
        <w:rPr>
          <w:rFonts w:ascii="Times New Roman" w:hAnsi="Times New Roman" w:cs="Times New Roman"/>
          <w:sz w:val="24"/>
          <w:szCs w:val="24"/>
        </w:rPr>
        <w:t xml:space="preserve">«Детский сад № 2» (далее </w:t>
      </w:r>
      <w:r w:rsidR="00D036D1">
        <w:rPr>
          <w:rFonts w:ascii="Times New Roman" w:hAnsi="Times New Roman" w:cs="Times New Roman"/>
          <w:sz w:val="24"/>
          <w:szCs w:val="24"/>
        </w:rPr>
        <w:t>–</w:t>
      </w:r>
      <w:r w:rsidRPr="00366B1B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D036D1">
        <w:rPr>
          <w:rFonts w:ascii="Times New Roman" w:hAnsi="Times New Roman" w:cs="Times New Roman"/>
          <w:sz w:val="24"/>
          <w:szCs w:val="24"/>
        </w:rPr>
        <w:t xml:space="preserve"> № 2</w:t>
      </w:r>
      <w:r w:rsidRPr="00366B1B">
        <w:rPr>
          <w:rFonts w:ascii="Times New Roman" w:hAnsi="Times New Roman" w:cs="Times New Roman"/>
          <w:sz w:val="24"/>
          <w:szCs w:val="24"/>
        </w:rPr>
        <w:t>) является локальным нормативным документом, регламентирующим ежедневный объем образовательной нагрузки в форме занятий воспитателя с воспитанниками по реализации образовательной программы дошкольного образования МАДОУ № 2 на 2023/ 2024 учебный год.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Учебный план разработан с учётом нормативно-правовых документов: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Федеральный закон от 29.12.2012 №273-ФЗ «Об образовании в Российской Федерации»;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Федеральный</w:t>
      </w:r>
      <w:r w:rsidRPr="00366B1B">
        <w:rPr>
          <w:rFonts w:ascii="Times New Roman" w:hAnsi="Times New Roman" w:cs="Times New Roman"/>
          <w:sz w:val="24"/>
          <w:szCs w:val="24"/>
        </w:rPr>
        <w:tab/>
        <w:t>государственный образовательный стандарт дошкольного образования» (приказ Министерства образования и науки РФ от 17 октября 2013 г. №1155) (далее - ФГОС ДО);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Постановление главного санитарного врача Российской Федерации от 28.09.2020 №28 «Санитарно-эпидемиологическими требованиями к организациям воспитания и обучения, отдыха и оздоровления детей и молодежи» (далее СП 2.4.3648-20) (данное постановление вступают в действие с 01.01.2021 и действуют до 01.01.2027);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Постановлением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 (данное постановление вступают в действие с 01.03.2021 и действуют до 01.03.2027);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</w:t>
      </w:r>
      <w:r w:rsidRPr="00366B1B">
        <w:rPr>
          <w:rFonts w:ascii="Times New Roman" w:hAnsi="Times New Roman" w:cs="Times New Roman"/>
          <w:sz w:val="24"/>
          <w:szCs w:val="24"/>
        </w:rPr>
        <w:tab/>
        <w:t>Федеральной образовательной программой дошкольного образования (утверждена приказом Министерства просвещения Российской Федерации от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 xml:space="preserve">25 ноября 2022 №1028 «Об утверждении федеральной образовательной программы дошкольного образования», </w:t>
      </w:r>
      <w:proofErr w:type="spellStart"/>
      <w:r w:rsidRPr="00366B1B">
        <w:rPr>
          <w:rFonts w:ascii="Times New Roman" w:hAnsi="Times New Roman" w:cs="Times New Roman"/>
          <w:sz w:val="24"/>
          <w:szCs w:val="24"/>
        </w:rPr>
        <w:t>зарегестрировано</w:t>
      </w:r>
      <w:proofErr w:type="spellEnd"/>
      <w:r w:rsidRPr="00366B1B">
        <w:rPr>
          <w:rFonts w:ascii="Times New Roman" w:hAnsi="Times New Roman" w:cs="Times New Roman"/>
          <w:sz w:val="24"/>
          <w:szCs w:val="24"/>
        </w:rPr>
        <w:t xml:space="preserve"> в Минюсте России 28 декабря 2022 г., регистрационный №71847) (далее - ФОП ДО).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В план включаются образовательные области, представленные базовыми видами деятельности.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занятий, дневной суммарной образовательной нагрузки, продолжительность перерыва между занятиями соответствует СанПиН 1.2.3685-21.</w:t>
      </w:r>
    </w:p>
    <w:p w:rsid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Так, продолжительность занятий:</w:t>
      </w:r>
    </w:p>
    <w:p w:rsidR="00D036D1" w:rsidRPr="00366B1B" w:rsidRDefault="00D036D1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95314B">
        <w:rPr>
          <w:rFonts w:ascii="Times New Roman" w:hAnsi="Times New Roman" w:cs="Times New Roman"/>
          <w:sz w:val="24"/>
          <w:szCs w:val="24"/>
        </w:rPr>
        <w:t xml:space="preserve">  для воспитанников от 1, 5 до 3</w:t>
      </w:r>
      <w:r>
        <w:rPr>
          <w:rFonts w:ascii="Times New Roman" w:hAnsi="Times New Roman" w:cs="Times New Roman"/>
          <w:sz w:val="24"/>
          <w:szCs w:val="24"/>
        </w:rPr>
        <w:t xml:space="preserve"> лет – 10 минут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3 до 4 лет -15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4 до 5 лет -20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5 до 6 лет -25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 xml:space="preserve"> </w:t>
      </w:r>
      <w:r w:rsidR="00D036D1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366B1B">
        <w:rPr>
          <w:rFonts w:ascii="Times New Roman" w:hAnsi="Times New Roman" w:cs="Times New Roman"/>
          <w:sz w:val="24"/>
          <w:szCs w:val="24"/>
        </w:rPr>
        <w:t>для воспитанников от 6 до 7 лет -30 минут.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составляет не более</w:t>
      </w:r>
    </w:p>
    <w:p w:rsidR="00366B1B" w:rsidRPr="00366B1B" w:rsidRDefault="0095314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воспитанников от 1,5 </w:t>
      </w:r>
      <w:r w:rsidR="00366B1B" w:rsidRPr="00366B1B">
        <w:rPr>
          <w:rFonts w:ascii="Times New Roman" w:hAnsi="Times New Roman" w:cs="Times New Roman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66B1B" w:rsidRPr="00366B1B">
        <w:rPr>
          <w:rFonts w:ascii="Times New Roman" w:hAnsi="Times New Roman" w:cs="Times New Roman"/>
          <w:sz w:val="24"/>
          <w:szCs w:val="24"/>
        </w:rPr>
        <w:t>20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3 до 4 лет - 30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4 до 5 лет - 40 минут;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5 до 6 лет - 50 минут или 75 минут при организации 1 занятия после дневного сна;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-</w:t>
      </w:r>
      <w:r w:rsidRPr="00366B1B">
        <w:rPr>
          <w:rFonts w:ascii="Times New Roman" w:hAnsi="Times New Roman" w:cs="Times New Roman"/>
          <w:sz w:val="24"/>
          <w:szCs w:val="24"/>
        </w:rPr>
        <w:tab/>
        <w:t>для воспитанников от 6 до 7 лет - 90 минут.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Продолжительность перерыва между занятиями, не менее 10 минут.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При организации занятий предусматривается перерыв во время занятий для гимнастики, не менее 2-х минут.</w:t>
      </w:r>
    </w:p>
    <w:p w:rsidR="00366B1B" w:rsidRPr="00366B1B" w:rsidRDefault="00366B1B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B1B">
        <w:rPr>
          <w:rFonts w:ascii="Times New Roman" w:hAnsi="Times New Roman" w:cs="Times New Roman"/>
          <w:sz w:val="24"/>
          <w:szCs w:val="24"/>
        </w:rPr>
        <w:t>Расписание занятий составляется с учетом дневной и недельной динамики работоспособности детей и шкалой трудности дисциплин. Образовательная деятельность, требующая повышенной познавательной активности и умственного напряжения воспитанников, организуются в первую половину дня. Для профилактики переутомления воспитанников следует проводить физкультурные и музыкальные занятия.</w:t>
      </w:r>
    </w:p>
    <w:p w:rsidR="00366B1B" w:rsidRPr="00366B1B" w:rsidRDefault="003C6ED7" w:rsidP="00366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МА</w:t>
      </w:r>
      <w:r w:rsidR="00366B1B" w:rsidRPr="00366B1B">
        <w:rPr>
          <w:rFonts w:ascii="Times New Roman" w:hAnsi="Times New Roman" w:cs="Times New Roman"/>
          <w:sz w:val="24"/>
          <w:szCs w:val="24"/>
        </w:rPr>
        <w:t>ДОУ планируются в соответствии с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аммой дошкольного образования МА</w:t>
      </w:r>
      <w:r w:rsidR="00366B1B" w:rsidRPr="00366B1B">
        <w:rPr>
          <w:rFonts w:ascii="Times New Roman" w:hAnsi="Times New Roman" w:cs="Times New Roman"/>
          <w:sz w:val="24"/>
          <w:szCs w:val="24"/>
        </w:rPr>
        <w:t>ДОУ разработанной на основе ФОП ДО.</w:t>
      </w:r>
    </w:p>
    <w:p w:rsidR="00D24AC9" w:rsidRPr="00366B1B" w:rsidRDefault="008F248E" w:rsidP="00681614">
      <w:pPr>
        <w:pStyle w:val="a6"/>
        <w:spacing w:before="0" w:beforeAutospacing="0" w:after="0" w:afterAutospacing="0"/>
        <w:ind w:firstLine="567"/>
        <w:rPr>
          <w:i/>
          <w:color w:val="000000"/>
        </w:rPr>
      </w:pPr>
      <w:r w:rsidRPr="00366B1B">
        <w:rPr>
          <w:i/>
          <w:iCs/>
        </w:rPr>
        <w:t xml:space="preserve">Вариативная часть </w:t>
      </w:r>
      <w:r w:rsidRPr="00366B1B">
        <w:t xml:space="preserve">учитывает </w:t>
      </w:r>
      <w:r w:rsidR="00681614" w:rsidRPr="00366B1B">
        <w:t xml:space="preserve">приоритетное направление ДОУ </w:t>
      </w:r>
      <w:r w:rsidR="00681614" w:rsidRPr="00366B1B">
        <w:rPr>
          <w:i/>
        </w:rPr>
        <w:t xml:space="preserve">«Ранняя профориентация детей дошкольного возраста» </w:t>
      </w:r>
    </w:p>
    <w:p w:rsidR="00681614" w:rsidRPr="00366B1B" w:rsidRDefault="00681614" w:rsidP="00681614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366B1B">
        <w:rPr>
          <w:color w:val="000000"/>
        </w:rPr>
        <w:t xml:space="preserve"> </w:t>
      </w:r>
      <w:r w:rsidR="00366B1B" w:rsidRPr="00366B1B">
        <w:rPr>
          <w:color w:val="000000"/>
        </w:rPr>
        <w:t xml:space="preserve">1. </w:t>
      </w:r>
      <w:r w:rsidRPr="00366B1B">
        <w:rPr>
          <w:color w:val="000000"/>
        </w:rPr>
        <w:t>Ранняя профориентация призвана:</w:t>
      </w:r>
    </w:p>
    <w:p w:rsidR="00681614" w:rsidRPr="00366B1B" w:rsidRDefault="00681614" w:rsidP="00681614">
      <w:pPr>
        <w:pStyle w:val="a6"/>
        <w:spacing w:before="0" w:beforeAutospacing="0" w:after="0" w:afterAutospacing="0"/>
        <w:rPr>
          <w:color w:val="000000"/>
        </w:rPr>
      </w:pPr>
      <w:r w:rsidRPr="00366B1B">
        <w:rPr>
          <w:color w:val="000000"/>
        </w:rPr>
        <w:t>- дать ребенку начальные и максимально разнообразные представления о профессиях;</w:t>
      </w:r>
    </w:p>
    <w:p w:rsidR="00681614" w:rsidRPr="00366B1B" w:rsidRDefault="00681614" w:rsidP="00681614">
      <w:pPr>
        <w:pStyle w:val="a6"/>
        <w:spacing w:before="0" w:beforeAutospacing="0" w:after="0" w:afterAutospacing="0"/>
        <w:rPr>
          <w:color w:val="000000"/>
        </w:rPr>
      </w:pPr>
      <w:r w:rsidRPr="00366B1B">
        <w:rPr>
          <w:color w:val="000000"/>
        </w:rPr>
        <w:t>- сформировать у ребенка эмоционально-положительное отношение к труду и профессиональному миру;</w:t>
      </w:r>
    </w:p>
    <w:p w:rsidR="008F248E" w:rsidRPr="00366B1B" w:rsidRDefault="00681614" w:rsidP="00681614">
      <w:pPr>
        <w:shd w:val="clear" w:color="auto" w:fill="FFFFFF"/>
        <w:spacing w:after="0" w:line="240" w:lineRule="auto"/>
        <w:ind w:left="-567" w:firstLine="127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6B1B">
        <w:rPr>
          <w:rFonts w:ascii="Times New Roman" w:hAnsi="Times New Roman" w:cs="Times New Roman"/>
          <w:color w:val="000000"/>
          <w:sz w:val="24"/>
          <w:szCs w:val="24"/>
        </w:rPr>
        <w:t>- предоставить возможность использовать свои силы в доступных видах деятельности; с тем, чтобы позже, в подростковом возрасте, ребенок смог анализировать профессиональную сферу более осмысленно и чувствовать себя при выборе профессии более уверенн</w:t>
      </w:r>
      <w:r w:rsidR="00366B1B" w:rsidRPr="00366B1B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366B1B" w:rsidRPr="00366B1B" w:rsidRDefault="00366B1B" w:rsidP="00366B1B">
      <w:pPr>
        <w:tabs>
          <w:tab w:val="center" w:pos="888"/>
          <w:tab w:val="center" w:pos="2661"/>
        </w:tabs>
        <w:spacing w:after="3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</w:pPr>
      <w:r w:rsidRPr="00366B1B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bidi="ru-RU"/>
        </w:rPr>
        <w:lastRenderedPageBreak/>
        <w:t>2. Программа реализации патриотического направления «МЫ - юные патриоты».</w:t>
      </w:r>
      <w:r w:rsidRPr="00366B1B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bidi="ru-RU"/>
        </w:rPr>
        <w:t xml:space="preserve"> </w:t>
      </w:r>
      <w:r w:rsidRPr="00366B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>В реализации программы участвуют дети 3-х- 7-и лет.</w:t>
      </w:r>
      <w:r w:rsidRPr="00366B1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 xml:space="preserve"> </w:t>
      </w:r>
      <w:r w:rsidRPr="00366B1B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bidi="ru-RU"/>
        </w:rPr>
        <w:t xml:space="preserve">Цель программы - </w:t>
      </w:r>
      <w:r w:rsidRPr="00366B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 xml:space="preserve"> формирование у </w:t>
      </w:r>
      <w:proofErr w:type="gramStart"/>
      <w:r w:rsidRPr="00366B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>детей  старшего</w:t>
      </w:r>
      <w:proofErr w:type="gramEnd"/>
      <w:r w:rsidRPr="00366B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 xml:space="preserve"> дошкольного  возраста нравственно - патриотических чувств в процессе участия в деятельности дошкольного движения </w:t>
      </w:r>
      <w:r w:rsidRPr="00366B1B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bidi="ru-RU"/>
        </w:rPr>
        <w:t>«Орлята».</w:t>
      </w:r>
      <w:r w:rsidRPr="00366B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 xml:space="preserve"> </w:t>
      </w:r>
    </w:p>
    <w:p w:rsidR="00D24AC9" w:rsidRPr="00AC740B" w:rsidRDefault="00366B1B" w:rsidP="00366B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</w:rPr>
      </w:pPr>
      <w:r w:rsidRPr="00AC74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ru-RU"/>
        </w:rPr>
        <w:t xml:space="preserve"> </w:t>
      </w:r>
      <w:r w:rsidR="00D24AC9" w:rsidRPr="00AC740B">
        <w:rPr>
          <w:rFonts w:ascii="Times New Roman" w:hAnsi="Times New Roman" w:cs="Times New Roman"/>
          <w:i/>
          <w:color w:val="000000"/>
        </w:rPr>
        <w:t>Парциальные программы</w:t>
      </w:r>
    </w:p>
    <w:p w:rsidR="00D24AC9" w:rsidRPr="00C57983" w:rsidRDefault="00D24AC9" w:rsidP="008F248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7983">
        <w:rPr>
          <w:rFonts w:ascii="Times New Roman" w:eastAsia="Times New Roman" w:hAnsi="Times New Roman" w:cs="Times New Roman"/>
          <w:sz w:val="24"/>
          <w:szCs w:val="24"/>
        </w:rPr>
        <w:t xml:space="preserve"> Введение дошкольников в мир профессий: Учебно-методическое пособие. — </w:t>
      </w:r>
      <w:r w:rsidR="00C57983" w:rsidRPr="00C57983">
        <w:rPr>
          <w:rFonts w:ascii="Times New Roman" w:eastAsia="Times New Roman" w:hAnsi="Times New Roman" w:cs="Times New Roman"/>
          <w:sz w:val="24"/>
          <w:szCs w:val="24"/>
        </w:rPr>
        <w:t>Кондрашов В.П.</w:t>
      </w:r>
    </w:p>
    <w:p w:rsidR="008F248E" w:rsidRPr="00C57983" w:rsidRDefault="00C57983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труде взрослых -</w:t>
      </w:r>
      <w:proofErr w:type="spellStart"/>
      <w:r w:rsidRPr="00C57983">
        <w:rPr>
          <w:rFonts w:ascii="Times New Roman" w:eastAsia="Times New Roman" w:hAnsi="Times New Roman" w:cs="Times New Roman"/>
          <w:sz w:val="24"/>
          <w:szCs w:val="24"/>
        </w:rPr>
        <w:t>В.И.Логинова</w:t>
      </w:r>
      <w:proofErr w:type="spellEnd"/>
      <w:r w:rsidRPr="00C57983"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 w:rsidRPr="00C57983">
        <w:rPr>
          <w:rFonts w:ascii="Times New Roman" w:eastAsia="Times New Roman" w:hAnsi="Times New Roman" w:cs="Times New Roman"/>
          <w:sz w:val="24"/>
          <w:szCs w:val="24"/>
        </w:rPr>
        <w:t>Мишарина</w:t>
      </w:r>
      <w:proofErr w:type="spellEnd"/>
    </w:p>
    <w:p w:rsidR="008F248E" w:rsidRPr="00480026" w:rsidRDefault="00D24AC9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eastAsia="Times New Roman" w:hAnsi="Times New Roman" w:cs="Times New Roman"/>
        </w:rPr>
        <w:t xml:space="preserve"> Профессиональная ориентация дошкольников. - Захаров Н.Н.</w:t>
      </w:r>
    </w:p>
    <w:p w:rsidR="00480026" w:rsidRPr="00480026" w:rsidRDefault="00480026" w:rsidP="004800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80026">
        <w:rPr>
          <w:rFonts w:ascii="Times New Roman" w:hAnsi="Times New Roman" w:cs="Times New Roman"/>
          <w:sz w:val="24"/>
          <w:szCs w:val="24"/>
        </w:rPr>
        <w:t>вторская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26">
        <w:rPr>
          <w:rFonts w:ascii="Times New Roman" w:hAnsi="Times New Roman" w:cs="Times New Roman"/>
          <w:sz w:val="24"/>
          <w:szCs w:val="24"/>
        </w:rPr>
        <w:t xml:space="preserve">Кондратьевой Л.А. «Юные дальневосточники»  </w:t>
      </w:r>
    </w:p>
    <w:p w:rsidR="008F248E" w:rsidRPr="00C5798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hAnsi="Times New Roman" w:cs="Times New Roman"/>
          <w:sz w:val="24"/>
          <w:szCs w:val="24"/>
        </w:rPr>
        <w:t xml:space="preserve">«Театр-творчество-дети»- Н.Ф. Сорокина, Л.Г.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 w:rsidR="00155439" w:rsidRPr="00C57983">
        <w:rPr>
          <w:rFonts w:ascii="Times New Roman" w:hAnsi="Times New Roman" w:cs="Times New Roman"/>
          <w:sz w:val="24"/>
          <w:szCs w:val="24"/>
        </w:rPr>
        <w:t>.</w:t>
      </w:r>
    </w:p>
    <w:p w:rsidR="008F248E" w:rsidRPr="00C5798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hAnsi="Times New Roman" w:cs="Times New Roman"/>
          <w:sz w:val="24"/>
          <w:szCs w:val="24"/>
        </w:rPr>
        <w:t xml:space="preserve">.«Основы безопасности детей дошкольного возраста». –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C57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C57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="00155439" w:rsidRPr="00C57983">
        <w:rPr>
          <w:rFonts w:ascii="Times New Roman" w:hAnsi="Times New Roman" w:cs="Times New Roman"/>
          <w:sz w:val="24"/>
          <w:szCs w:val="24"/>
        </w:rPr>
        <w:t>.</w:t>
      </w:r>
    </w:p>
    <w:p w:rsidR="008F248E" w:rsidRPr="00C57983" w:rsidRDefault="00480026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hAnsi="Times New Roman" w:cs="Times New Roman"/>
          <w:sz w:val="24"/>
          <w:szCs w:val="24"/>
        </w:rPr>
        <w:t xml:space="preserve"> </w:t>
      </w:r>
      <w:r w:rsidR="008F248E" w:rsidRPr="00C57983">
        <w:rPr>
          <w:rFonts w:ascii="Times New Roman" w:hAnsi="Times New Roman" w:cs="Times New Roman"/>
          <w:sz w:val="24"/>
          <w:szCs w:val="24"/>
        </w:rPr>
        <w:t>«Конструирование и ручной труд в детском саду» - Л.В.</w:t>
      </w:r>
      <w:r w:rsidR="0083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8E" w:rsidRPr="00C57983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155439" w:rsidRPr="00C57983">
        <w:rPr>
          <w:rFonts w:ascii="Times New Roman" w:hAnsi="Times New Roman" w:cs="Times New Roman"/>
          <w:sz w:val="24"/>
          <w:szCs w:val="24"/>
        </w:rPr>
        <w:t>.</w:t>
      </w:r>
    </w:p>
    <w:p w:rsidR="008F7824" w:rsidRDefault="00AC740B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F7824">
        <w:rPr>
          <w:rFonts w:ascii="Times New Roman" w:hAnsi="Times New Roman" w:cs="Times New Roman"/>
          <w:sz w:val="24"/>
          <w:szCs w:val="24"/>
        </w:rPr>
        <w:t xml:space="preserve">Ладушки» И. </w:t>
      </w:r>
      <w:proofErr w:type="spellStart"/>
      <w:r w:rsidR="008F7824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8F7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824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="008F7824">
        <w:rPr>
          <w:rFonts w:ascii="Times New Roman" w:hAnsi="Times New Roman" w:cs="Times New Roman"/>
          <w:sz w:val="24"/>
          <w:szCs w:val="24"/>
        </w:rPr>
        <w:t>.</w:t>
      </w:r>
    </w:p>
    <w:p w:rsidR="00D24AC9" w:rsidRPr="00C57983" w:rsidRDefault="00D24AC9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hAnsi="Times New Roman" w:cs="Times New Roman"/>
          <w:sz w:val="24"/>
          <w:szCs w:val="24"/>
        </w:rPr>
        <w:t xml:space="preserve">«Музыкальные шедевры»- О.П.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C57983">
        <w:rPr>
          <w:rFonts w:ascii="Times New Roman" w:hAnsi="Times New Roman" w:cs="Times New Roman"/>
          <w:sz w:val="24"/>
          <w:szCs w:val="24"/>
        </w:rPr>
        <w:t>.</w:t>
      </w:r>
    </w:p>
    <w:p w:rsidR="00D24AC9" w:rsidRPr="00C57983" w:rsidRDefault="00D24AC9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983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культуры»- О.Л. Князева, </w:t>
      </w:r>
      <w:proofErr w:type="spellStart"/>
      <w:r w:rsidRPr="00C57983">
        <w:rPr>
          <w:rFonts w:ascii="Times New Roman" w:hAnsi="Times New Roman" w:cs="Times New Roman"/>
          <w:sz w:val="24"/>
          <w:szCs w:val="24"/>
        </w:rPr>
        <w:t>М.Д.Маханеев</w:t>
      </w:r>
      <w:proofErr w:type="spellEnd"/>
      <w:r w:rsidRPr="00C57983">
        <w:rPr>
          <w:rFonts w:ascii="Times New Roman" w:hAnsi="Times New Roman" w:cs="Times New Roman"/>
          <w:sz w:val="24"/>
          <w:szCs w:val="24"/>
        </w:rPr>
        <w:t>.</w:t>
      </w:r>
    </w:p>
    <w:p w:rsidR="008F248E" w:rsidRPr="0019302F" w:rsidRDefault="008F248E" w:rsidP="008F248E">
      <w:pPr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Реализация приоритетного направления осуществляется в кру</w:t>
      </w:r>
      <w:r>
        <w:rPr>
          <w:rFonts w:ascii="Times New Roman" w:hAnsi="Times New Roman" w:cs="Times New Roman"/>
          <w:sz w:val="24"/>
          <w:szCs w:val="24"/>
        </w:rPr>
        <w:t>жково</w:t>
      </w:r>
      <w:r w:rsidR="00C57983">
        <w:rPr>
          <w:rFonts w:ascii="Times New Roman" w:hAnsi="Times New Roman" w:cs="Times New Roman"/>
          <w:sz w:val="24"/>
          <w:szCs w:val="24"/>
        </w:rPr>
        <w:t>й деятельности (кружок «</w:t>
      </w:r>
      <w:proofErr w:type="spellStart"/>
      <w:r w:rsidR="00C57983">
        <w:rPr>
          <w:rFonts w:ascii="Times New Roman" w:hAnsi="Times New Roman" w:cs="Times New Roman"/>
          <w:sz w:val="24"/>
          <w:szCs w:val="24"/>
        </w:rPr>
        <w:t>Проффессии</w:t>
      </w:r>
      <w:proofErr w:type="spellEnd"/>
      <w:r w:rsidR="00C57983">
        <w:rPr>
          <w:rFonts w:ascii="Times New Roman" w:hAnsi="Times New Roman" w:cs="Times New Roman"/>
          <w:sz w:val="24"/>
          <w:szCs w:val="24"/>
        </w:rPr>
        <w:t>») с детьми с 3</w:t>
      </w:r>
      <w:r w:rsidRPr="0019302F">
        <w:rPr>
          <w:rFonts w:ascii="Times New Roman" w:hAnsi="Times New Roman" w:cs="Times New Roman"/>
          <w:sz w:val="24"/>
          <w:szCs w:val="24"/>
        </w:rPr>
        <w:t>-7 лет, а также в совместной деятельности педагога с детьми.</w:t>
      </w:r>
    </w:p>
    <w:p w:rsidR="008F248E" w:rsidRPr="0019302F" w:rsidRDefault="008F248E" w:rsidP="008F248E">
      <w:pPr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Работа по региональному компоненту проходит в совместной деятельности педагога с детьми, а также в интеграции образовательных областей</w:t>
      </w:r>
      <w:r w:rsidR="00C57983">
        <w:rPr>
          <w:rFonts w:ascii="Times New Roman" w:hAnsi="Times New Roman" w:cs="Times New Roman"/>
          <w:sz w:val="24"/>
          <w:szCs w:val="24"/>
        </w:rPr>
        <w:t xml:space="preserve">и в кружках: </w:t>
      </w:r>
      <w:proofErr w:type="gramStart"/>
      <w:r w:rsidR="00C57983">
        <w:rPr>
          <w:rFonts w:ascii="Times New Roman" w:hAnsi="Times New Roman" w:cs="Times New Roman"/>
          <w:sz w:val="24"/>
          <w:szCs w:val="24"/>
        </w:rPr>
        <w:t>« Краеведы</w:t>
      </w:r>
      <w:proofErr w:type="gramEnd"/>
      <w:r w:rsidR="00C5798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>«Наши дети таланты». В кружковой деятельности дети знакомятся с культурой нашего края, его</w:t>
      </w:r>
      <w:r w:rsidR="00C57983">
        <w:rPr>
          <w:rFonts w:ascii="Times New Roman" w:hAnsi="Times New Roman" w:cs="Times New Roman"/>
          <w:sz w:val="24"/>
          <w:szCs w:val="24"/>
        </w:rPr>
        <w:t xml:space="preserve"> традициями и народностями, </w:t>
      </w:r>
      <w:proofErr w:type="gramStart"/>
      <w:r w:rsidR="00C57983">
        <w:rPr>
          <w:rFonts w:ascii="Times New Roman" w:hAnsi="Times New Roman" w:cs="Times New Roman"/>
          <w:sz w:val="24"/>
          <w:szCs w:val="24"/>
        </w:rPr>
        <w:t>с ,</w:t>
      </w:r>
      <w:proofErr w:type="gramEnd"/>
      <w:r w:rsidR="00C57983">
        <w:rPr>
          <w:rFonts w:ascii="Times New Roman" w:hAnsi="Times New Roman" w:cs="Times New Roman"/>
          <w:sz w:val="24"/>
          <w:szCs w:val="24"/>
        </w:rPr>
        <w:t xml:space="preserve"> художественно-эстетическим творчеством.</w:t>
      </w:r>
    </w:p>
    <w:p w:rsidR="008F248E" w:rsidRPr="0019302F" w:rsidRDefault="008F248E" w:rsidP="008F2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8F248E" w:rsidRPr="0019302F" w:rsidRDefault="008F248E" w:rsidP="008F248E">
      <w:pPr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i/>
          <w:sz w:val="24"/>
          <w:szCs w:val="24"/>
        </w:rPr>
        <w:t>Основными задачами</w:t>
      </w:r>
      <w:r w:rsidRPr="0019302F">
        <w:rPr>
          <w:rFonts w:ascii="Times New Roman" w:hAnsi="Times New Roman" w:cs="Times New Roman"/>
          <w:sz w:val="24"/>
          <w:szCs w:val="24"/>
        </w:rPr>
        <w:t xml:space="preserve"> планирования  являются:</w:t>
      </w:r>
    </w:p>
    <w:p w:rsidR="008F248E" w:rsidRPr="0019302F" w:rsidRDefault="008F248E" w:rsidP="008F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Реализация ФГОС дошкольного образования в условиях дошкольного учреждения.</w:t>
      </w:r>
    </w:p>
    <w:p w:rsidR="008F248E" w:rsidRPr="0019302F" w:rsidRDefault="008F248E" w:rsidP="008F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Регулирование объема образовательной нагрузки.</w:t>
      </w:r>
    </w:p>
    <w:p w:rsidR="008F248E" w:rsidRPr="0019302F" w:rsidRDefault="008F248E" w:rsidP="008F248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248E" w:rsidRPr="0019302F" w:rsidRDefault="008F248E" w:rsidP="008F2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Построение воспитательно-образовательного процесса осуществляется через учебный план, рассчитанный на 36 рабочих недель.</w:t>
      </w:r>
    </w:p>
    <w:p w:rsidR="008F248E" w:rsidRPr="0019302F" w:rsidRDefault="008F248E" w:rsidP="008F248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 xml:space="preserve">Распределение непосредственно образовательной деятельности основано </w:t>
      </w:r>
      <w:r w:rsidRPr="0019302F">
        <w:rPr>
          <w:rFonts w:ascii="Times New Roman" w:hAnsi="Times New Roman" w:cs="Times New Roman"/>
          <w:i/>
          <w:sz w:val="24"/>
          <w:szCs w:val="24"/>
        </w:rPr>
        <w:t>на принципах:</w:t>
      </w:r>
    </w:p>
    <w:p w:rsidR="008F248E" w:rsidRPr="0019302F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8F248E" w:rsidRPr="0019302F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8F248E" w:rsidRPr="0019302F" w:rsidRDefault="008F248E" w:rsidP="008F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8F248E" w:rsidRPr="0019302F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lastRenderedPageBreak/>
        <w:t>- сохранение преемственности между инвариантной (обязательной) и вариативной (модульной) частями;</w:t>
      </w:r>
    </w:p>
    <w:p w:rsidR="008F248E" w:rsidRPr="0019302F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- отражение специфики ДОУ:</w:t>
      </w:r>
      <w:r w:rsidR="008325E0">
        <w:rPr>
          <w:rFonts w:ascii="Times New Roman" w:hAnsi="Times New Roman" w:cs="Times New Roman"/>
          <w:sz w:val="24"/>
          <w:szCs w:val="24"/>
        </w:rPr>
        <w:t xml:space="preserve"> </w:t>
      </w:r>
      <w:r w:rsidRPr="0019302F">
        <w:rPr>
          <w:rFonts w:ascii="Times New Roman" w:hAnsi="Times New Roman" w:cs="Times New Roman"/>
          <w:sz w:val="24"/>
          <w:szCs w:val="24"/>
        </w:rPr>
        <w:t xml:space="preserve">учет особенностей возрастной структуры – в ДОУ функционирует </w:t>
      </w:r>
      <w:r w:rsidRPr="0019302F">
        <w:rPr>
          <w:rFonts w:ascii="Times New Roman" w:hAnsi="Times New Roman" w:cs="Times New Roman"/>
          <w:sz w:val="24"/>
          <w:szCs w:val="24"/>
        </w:rPr>
        <w:softHyphen/>
      </w:r>
      <w:r w:rsidRPr="0019302F">
        <w:rPr>
          <w:rFonts w:ascii="Times New Roman" w:hAnsi="Times New Roman" w:cs="Times New Roman"/>
          <w:sz w:val="24"/>
          <w:szCs w:val="24"/>
        </w:rPr>
        <w:softHyphen/>
        <w:t>6 групп- ориентирование на реализацию образовательной услуги.</w:t>
      </w:r>
    </w:p>
    <w:p w:rsidR="008F248E" w:rsidRPr="0019302F" w:rsidRDefault="008F248E" w:rsidP="008F248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нагрузки, включая   реализацию дополнительных образовательных программ,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9302F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End"/>
      <w:r w:rsidRPr="001930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ранний возраст – 1 час 30 мин.</w:t>
      </w:r>
      <w:r w:rsidRPr="0019302F">
        <w:rPr>
          <w:rFonts w:ascii="Times New Roman" w:eastAsia="Times New Roman" w:hAnsi="Times New Roman" w:cs="Times New Roman"/>
          <w:sz w:val="24"/>
          <w:szCs w:val="24"/>
        </w:rPr>
        <w:t>в младшей группе (дети  четвертого  года  жизни)  -  2  часа 45 мин., в средней группе (дети пятого года жизни) - 4 часа,  в старшей группе (дети шестого года жизни) - 6 часов 15 минут, в   подготовительной (дети седьмого года жизни) - 8 часов 30 минут.</w:t>
      </w:r>
    </w:p>
    <w:p w:rsidR="008F248E" w:rsidRPr="0019302F" w:rsidRDefault="008F248E" w:rsidP="008F2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</w:t>
      </w:r>
      <w:r>
        <w:rPr>
          <w:rFonts w:ascii="Times New Roman" w:hAnsi="Times New Roman" w:cs="Times New Roman"/>
          <w:sz w:val="24"/>
          <w:szCs w:val="24"/>
        </w:rPr>
        <w:t xml:space="preserve"> 3-го года жизни- не более 10 мин,</w:t>
      </w:r>
      <w:r w:rsidRPr="0019302F">
        <w:rPr>
          <w:rFonts w:ascii="Times New Roman" w:hAnsi="Times New Roman" w:cs="Times New Roman"/>
          <w:sz w:val="24"/>
          <w:szCs w:val="24"/>
        </w:rPr>
        <w:t xml:space="preserve"> 4-го года жизни - не более 15 минут, для детей 5-го года жизни - не более   20 минут, для детей 6-го года жизни - не более 25 минут, а </w:t>
      </w:r>
      <w:proofErr w:type="gramStart"/>
      <w:r w:rsidRPr="0019302F">
        <w:rPr>
          <w:rFonts w:ascii="Times New Roman" w:hAnsi="Times New Roman" w:cs="Times New Roman"/>
          <w:sz w:val="24"/>
          <w:szCs w:val="24"/>
        </w:rPr>
        <w:t>для  детей</w:t>
      </w:r>
      <w:proofErr w:type="gramEnd"/>
      <w:r w:rsidRPr="0019302F">
        <w:rPr>
          <w:rFonts w:ascii="Times New Roman" w:hAnsi="Times New Roman" w:cs="Times New Roman"/>
          <w:sz w:val="24"/>
          <w:szCs w:val="24"/>
        </w:rPr>
        <w:t xml:space="preserve">   7-го года  жизни  -  не  более  30  минут.  Максимально допустимый объем образовательной нагрузки в первой  половине  дня  в </w:t>
      </w:r>
      <w:r>
        <w:rPr>
          <w:rFonts w:ascii="Times New Roman" w:hAnsi="Times New Roman" w:cs="Times New Roman"/>
          <w:sz w:val="24"/>
          <w:szCs w:val="24"/>
        </w:rPr>
        <w:t>группе раннего возраста,</w:t>
      </w:r>
      <w:r w:rsidRPr="0019302F">
        <w:rPr>
          <w:rFonts w:ascii="Times New Roman" w:hAnsi="Times New Roman" w:cs="Times New Roman"/>
          <w:sz w:val="24"/>
          <w:szCs w:val="24"/>
        </w:rPr>
        <w:t xml:space="preserve"> младшей  и   средней группах не превышает</w:t>
      </w:r>
      <w:r w:rsidR="00A80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</w:t>
      </w:r>
      <w:r w:rsidRPr="0019302F">
        <w:rPr>
          <w:rFonts w:ascii="Times New Roman" w:hAnsi="Times New Roman" w:cs="Times New Roman"/>
          <w:sz w:val="24"/>
          <w:szCs w:val="24"/>
        </w:rPr>
        <w:t xml:space="preserve"> 30  и  40  минут  соответственно,  а  в    старшей и подготовительной 45 минут и 1,5 часа соответственно. В середине времени, отведенного  на  непрерывную  образовательную  деятельность,     проводят физкультминутку.Перерывы между  периодами  непрерывной   образовательной деятельности - не менее 10 минут.</w:t>
      </w:r>
    </w:p>
    <w:p w:rsidR="008F248E" w:rsidRPr="0019302F" w:rsidRDefault="008F248E" w:rsidP="008F2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 с детьми старшего дошкольного возраста может осуществляться во второй половине дня после дневного  сна,  но  не   чаще 2 - 3 раз в неделю. Ее  продолжительность  должна  составлять  не   более 25 - 30  минут  в  день.  В  середине  непосредственно    образовательной деятельности статического характера проводят физкультминутку.</w:t>
      </w:r>
    </w:p>
    <w:p w:rsidR="008F248E" w:rsidRPr="0019302F" w:rsidRDefault="008F248E" w:rsidP="008F2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Учебная нагрузка определена с учетом необходимого требования - соблюдение минимального количества 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8F248E" w:rsidRPr="0019302F" w:rsidRDefault="008F248E" w:rsidP="008F2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 xml:space="preserve">В учебный план включены пять образовательных областей в соответствие с ФГОС ДО, </w:t>
      </w:r>
      <w:proofErr w:type="gramStart"/>
      <w:r w:rsidRPr="0019302F">
        <w:rPr>
          <w:rFonts w:ascii="Times New Roman" w:hAnsi="Times New Roman" w:cs="Times New Roman"/>
          <w:sz w:val="24"/>
          <w:szCs w:val="24"/>
        </w:rPr>
        <w:t>обеспечивающие  познавательное</w:t>
      </w:r>
      <w:proofErr w:type="gramEnd"/>
      <w:r w:rsidRPr="0019302F">
        <w:rPr>
          <w:rFonts w:ascii="Times New Roman" w:hAnsi="Times New Roman" w:cs="Times New Roman"/>
          <w:sz w:val="24"/>
          <w:szCs w:val="24"/>
        </w:rPr>
        <w:t>, речевое, социально-коммуникативное, художественно-эстетическое и физическое развитие воспитанников.</w:t>
      </w:r>
    </w:p>
    <w:p w:rsidR="008F248E" w:rsidRPr="0019302F" w:rsidRDefault="008F248E" w:rsidP="008F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02F">
        <w:rPr>
          <w:rFonts w:ascii="Times New Roman" w:hAnsi="Times New Roman" w:cs="Times New Roman"/>
          <w:sz w:val="24"/>
          <w:szCs w:val="24"/>
        </w:rPr>
        <w:t>Сроки реализации учебного плана:</w:t>
      </w:r>
    </w:p>
    <w:p w:rsidR="008F248E" w:rsidRPr="0019302F" w:rsidRDefault="00A80885" w:rsidP="008F2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01.09. 2023 г. по 31.05.2024</w:t>
      </w:r>
      <w:r w:rsidR="008F248E" w:rsidRPr="001930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48E" w:rsidRPr="0019302F" w:rsidRDefault="00A80885" w:rsidP="008F2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01.09.2023</w:t>
      </w:r>
      <w:r w:rsidR="008F248E" w:rsidRPr="001930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14.09.2023</w:t>
      </w:r>
      <w:r w:rsidR="0088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  23</w:t>
      </w:r>
      <w:r w:rsidR="008F248E" w:rsidRPr="0019302F">
        <w:rPr>
          <w:rFonts w:ascii="Times New Roman" w:hAnsi="Times New Roman" w:cs="Times New Roman"/>
          <w:sz w:val="24"/>
          <w:szCs w:val="24"/>
        </w:rPr>
        <w:t>.05.2</w:t>
      </w:r>
      <w:r>
        <w:rPr>
          <w:rFonts w:ascii="Times New Roman" w:hAnsi="Times New Roman" w:cs="Times New Roman"/>
          <w:sz w:val="24"/>
          <w:szCs w:val="24"/>
        </w:rPr>
        <w:t xml:space="preserve">024 г. по 31.05.2024 </w:t>
      </w:r>
      <w:r w:rsidR="008F248E" w:rsidRPr="0019302F">
        <w:rPr>
          <w:rFonts w:ascii="Times New Roman" w:hAnsi="Times New Roman" w:cs="Times New Roman"/>
          <w:sz w:val="24"/>
          <w:szCs w:val="24"/>
        </w:rPr>
        <w:t>г. -  диагностический период,</w:t>
      </w:r>
    </w:p>
    <w:p w:rsidR="008F248E" w:rsidRPr="0019302F" w:rsidRDefault="00A80885" w:rsidP="008F2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09.01.2024 г. по 15.01.2024</w:t>
      </w:r>
      <w:r w:rsidR="008F248E" w:rsidRPr="0019302F">
        <w:rPr>
          <w:rFonts w:ascii="Times New Roman" w:hAnsi="Times New Roman" w:cs="Times New Roman"/>
          <w:sz w:val="24"/>
          <w:szCs w:val="24"/>
        </w:rPr>
        <w:t xml:space="preserve"> г.- творческие  каникулы, во время которых осуществляется физкультурно-оздоровительные мероприятия и мероприятия художественно-эстетической направленности.</w:t>
      </w:r>
    </w:p>
    <w:p w:rsidR="00AC740B" w:rsidRDefault="00323F82" w:rsidP="00323F82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AC740B" w:rsidRDefault="00AC740B" w:rsidP="00323F82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740B" w:rsidRDefault="00AC740B" w:rsidP="00323F82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740B" w:rsidRDefault="00AC740B" w:rsidP="00323F82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740B" w:rsidRDefault="00AC740B" w:rsidP="00323F82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248E" w:rsidRDefault="008F248E" w:rsidP="00AC7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(учебный план)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>муниципального автономно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дошкольного образовательного </w:t>
      </w:r>
      <w:r w:rsidRPr="007A3DA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3C6ED7">
        <w:rPr>
          <w:rFonts w:ascii="Times New Roman" w:hAnsi="Times New Roman" w:cs="Times New Roman"/>
          <w:b/>
          <w:sz w:val="28"/>
          <w:szCs w:val="28"/>
        </w:rPr>
        <w:t>«Детский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7A3DA6">
        <w:rPr>
          <w:rFonts w:ascii="Times New Roman" w:hAnsi="Times New Roman" w:cs="Times New Roman"/>
          <w:b/>
          <w:sz w:val="28"/>
          <w:szCs w:val="28"/>
        </w:rPr>
        <w:t>»,</w:t>
      </w:r>
      <w:r w:rsidR="0032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D7">
        <w:rPr>
          <w:rFonts w:ascii="Times New Roman" w:hAnsi="Times New Roman" w:cs="Times New Roman"/>
          <w:b/>
          <w:sz w:val="28"/>
          <w:szCs w:val="28"/>
        </w:rPr>
        <w:t>г.</w:t>
      </w:r>
      <w:r w:rsidRPr="007A3DA6">
        <w:rPr>
          <w:rFonts w:ascii="Times New Roman" w:hAnsi="Times New Roman" w:cs="Times New Roman"/>
          <w:b/>
          <w:sz w:val="28"/>
          <w:szCs w:val="28"/>
        </w:rPr>
        <w:t xml:space="preserve"> Хабаровска</w:t>
      </w:r>
    </w:p>
    <w:p w:rsidR="008F248E" w:rsidRPr="007A3DA6" w:rsidRDefault="00366B1B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0D3F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8F248E" w:rsidRPr="007A3D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28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8"/>
        <w:gridCol w:w="1812"/>
        <w:gridCol w:w="1004"/>
        <w:gridCol w:w="1276"/>
        <w:gridCol w:w="1275"/>
        <w:gridCol w:w="23"/>
        <w:gridCol w:w="990"/>
        <w:gridCol w:w="15"/>
        <w:gridCol w:w="15"/>
        <w:gridCol w:w="25"/>
        <w:gridCol w:w="58"/>
        <w:gridCol w:w="1001"/>
        <w:gridCol w:w="1134"/>
        <w:gridCol w:w="141"/>
        <w:gridCol w:w="993"/>
      </w:tblGrid>
      <w:tr w:rsidR="00981034" w:rsidRPr="00056A35" w:rsidTr="009810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981034" w:rsidRPr="00056A35" w:rsidTr="00370A29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1034" w:rsidRPr="004A4480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81034" w:rsidRPr="00056A35" w:rsidTr="00370A29">
        <w:trPr>
          <w:trHeight w:val="276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034" w:rsidRPr="00056A35" w:rsidTr="00370A29">
        <w:trPr>
          <w:trHeight w:val="447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раняя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r w:rsidR="00370A29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981034" w:rsidRPr="00056A35" w:rsidTr="00370A29">
        <w:trPr>
          <w:trHeight w:val="313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034" w:rsidRPr="00056A35" w:rsidTr="00370A29">
        <w:trPr>
          <w:trHeight w:val="448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370A29"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C0209E">
        <w:trPr>
          <w:trHeight w:val="195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056A35" w:rsidTr="00C0209E">
        <w:trPr>
          <w:trHeight w:val="255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70A29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 xml:space="preserve"> (1 неделя, 4 неделя)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>(1 неделя, 4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</w:tr>
      <w:tr w:rsidR="00981034" w:rsidRPr="00056A35" w:rsidTr="00C0209E">
        <w:trPr>
          <w:trHeight w:val="150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70A29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>(1 неделя, 4 неделя)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>(1 неделя, 4 неделя)</w:t>
            </w:r>
          </w:p>
        </w:tc>
      </w:tr>
      <w:tr w:rsidR="00981034" w:rsidRPr="00056A35" w:rsidTr="00C0209E">
        <w:trPr>
          <w:trHeight w:val="150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70A29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09E"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>(3 неделя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CE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E7C0F">
              <w:rPr>
                <w:rFonts w:ascii="Times New Roman" w:hAnsi="Times New Roman" w:cs="Times New Roman"/>
                <w:sz w:val="24"/>
                <w:szCs w:val="24"/>
              </w:rPr>
              <w:t xml:space="preserve"> (3 неделя</w:t>
            </w:r>
          </w:p>
        </w:tc>
      </w:tr>
      <w:tr w:rsidR="00981034" w:rsidRPr="00056A35" w:rsidTr="00C0209E">
        <w:trPr>
          <w:trHeight w:val="209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034" w:rsidRPr="00056A35" w:rsidTr="00C0209E">
        <w:trPr>
          <w:trHeight w:val="479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144E4B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гражд-ти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0F" w:rsidRPr="00056A35" w:rsidRDefault="00CE7C0F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034" w:rsidRPr="00056A35" w:rsidTr="00C0209E">
        <w:trPr>
          <w:trHeight w:val="327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81034" w:rsidRPr="00056A35" w:rsidTr="00370A29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</w:t>
            </w:r>
          </w:p>
        </w:tc>
      </w:tr>
      <w:tr w:rsidR="00981034" w:rsidRPr="00C637C1" w:rsidTr="00C0209E">
        <w:trPr>
          <w:trHeight w:val="225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C38FD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570863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1034" w:rsidRPr="00C637C1" w:rsidTr="00C0209E">
        <w:trPr>
          <w:trHeight w:val="600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B770B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1034" w:rsidRPr="00C637C1" w:rsidTr="00C0209E">
        <w:trPr>
          <w:trHeight w:val="281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AC740B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="00981034" w:rsidRPr="00792A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637C1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0B" w:rsidRPr="00C637C1" w:rsidTr="00C0209E">
        <w:trPr>
          <w:trHeight w:val="217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«Звонкий колокольчик</w:t>
            </w: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B" w:rsidRPr="00792A72" w:rsidRDefault="00AC740B" w:rsidP="00AC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034" w:rsidRPr="00C637C1" w:rsidTr="00C0209E">
        <w:trPr>
          <w:trHeight w:val="167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792A72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81034" w:rsidRPr="00056A35" w:rsidTr="00C0209E">
        <w:trPr>
          <w:trHeight w:val="536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C38FD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НОД (количество)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536B6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1034" w:rsidRPr="00056A35" w:rsidTr="00C0209E">
        <w:trPr>
          <w:trHeight w:val="536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CC38FD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НОД (общее количество времени) в неделю</w:t>
            </w:r>
            <w:r w:rsidRPr="00CC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C6ED7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C6ED7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C6ED7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C6ED7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981034" w:rsidRPr="00056A35" w:rsidTr="00C0209E">
        <w:trPr>
          <w:trHeight w:val="167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FD">
              <w:rPr>
                <w:rFonts w:ascii="Times New Roman" w:hAnsi="Times New Roman" w:cs="Times New Roman"/>
                <w:sz w:val="24"/>
                <w:szCs w:val="24"/>
              </w:rPr>
              <w:t>Объем НОД (общее количество)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C0209E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3C6ED7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144E4B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144E4B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81034" w:rsidRPr="00056A35" w:rsidTr="00C0209E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056A35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rPr>
          <w:trHeight w:val="275"/>
        </w:trPr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70A29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056A35" w:rsidRDefault="00370A29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>
            <w:pPr>
              <w:rPr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29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981034" w:rsidRPr="00056A35" w:rsidTr="00C020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807B69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370A29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370A29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1034" w:rsidRPr="00370A29" w:rsidRDefault="00981034" w:rsidP="0037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1034" w:rsidRPr="00056A35" w:rsidTr="00C0209E"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370A29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981034" w:rsidRPr="00056A35" w:rsidTr="00C0209E">
        <w:tc>
          <w:tcPr>
            <w:tcW w:w="4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056A35" w:rsidRDefault="00981034" w:rsidP="0037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34" w:rsidRPr="00370A29" w:rsidRDefault="00981034" w:rsidP="00370A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A29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</w:tbl>
    <w:p w:rsidR="008F248E" w:rsidRDefault="008F248E" w:rsidP="008F2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48E" w:rsidRPr="00CC38FD" w:rsidRDefault="008F248E" w:rsidP="008F24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C38FD">
        <w:rPr>
          <w:rFonts w:ascii="Times New Roman" w:hAnsi="Times New Roman" w:cs="Times New Roman"/>
          <w:sz w:val="24"/>
          <w:szCs w:val="24"/>
        </w:rPr>
        <w:t>В совместной деятельности педагога с детьми,</w:t>
      </w:r>
      <w:r>
        <w:rPr>
          <w:rFonts w:ascii="Times New Roman" w:hAnsi="Times New Roman" w:cs="Times New Roman"/>
          <w:sz w:val="24"/>
          <w:szCs w:val="24"/>
        </w:rPr>
        <w:t xml:space="preserve"> в режимных моментах, в самостоятельной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.</w:t>
      </w:r>
      <w:proofErr w:type="gramEnd"/>
    </w:p>
    <w:p w:rsidR="008F248E" w:rsidRDefault="008F248E" w:rsidP="008F248E">
      <w:pPr>
        <w:rPr>
          <w:rFonts w:ascii="Times New Roman" w:hAnsi="Times New Roman" w:cs="Times New Roman"/>
          <w:sz w:val="24"/>
          <w:szCs w:val="24"/>
        </w:rPr>
      </w:pPr>
    </w:p>
    <w:p w:rsidR="008F248E" w:rsidRDefault="008F248E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323F82" w:rsidRDefault="00323F82" w:rsidP="008F248E">
      <w:pPr>
        <w:rPr>
          <w:rFonts w:ascii="Times New Roman" w:hAnsi="Times New Roman" w:cs="Times New Roman"/>
          <w:sz w:val="24"/>
          <w:szCs w:val="24"/>
        </w:rPr>
      </w:pPr>
    </w:p>
    <w:p w:rsidR="00323F82" w:rsidRDefault="00323F82" w:rsidP="008F248E">
      <w:pPr>
        <w:rPr>
          <w:rFonts w:ascii="Times New Roman" w:hAnsi="Times New Roman" w:cs="Times New Roman"/>
          <w:sz w:val="24"/>
          <w:szCs w:val="24"/>
        </w:rPr>
      </w:pPr>
    </w:p>
    <w:p w:rsidR="00323F82" w:rsidRDefault="00323F82" w:rsidP="008F248E">
      <w:pPr>
        <w:rPr>
          <w:rFonts w:ascii="Times New Roman" w:hAnsi="Times New Roman" w:cs="Times New Roman"/>
          <w:sz w:val="24"/>
          <w:szCs w:val="24"/>
        </w:rPr>
      </w:pPr>
    </w:p>
    <w:p w:rsidR="00323F82" w:rsidRDefault="00323F82" w:rsidP="008F248E">
      <w:pPr>
        <w:rPr>
          <w:rFonts w:ascii="Times New Roman" w:hAnsi="Times New Roman" w:cs="Times New Roman"/>
          <w:sz w:val="24"/>
          <w:szCs w:val="24"/>
        </w:rPr>
        <w:sectPr w:rsidR="00323F82" w:rsidSect="003C6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F82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основных видов непосредственной образовательной деятельности (НОД)</w:t>
      </w:r>
    </w:p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F82">
        <w:rPr>
          <w:rFonts w:ascii="Times New Roman" w:eastAsia="Times New Roman" w:hAnsi="Times New Roman" w:cs="Times New Roman"/>
          <w:b/>
          <w:sz w:val="28"/>
          <w:szCs w:val="32"/>
        </w:rPr>
        <w:t>на неделю в разных возрастных группах МАДОУ №2</w:t>
      </w:r>
    </w:p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F82">
        <w:rPr>
          <w:rFonts w:ascii="Times New Roman" w:eastAsia="Times New Roman" w:hAnsi="Times New Roman" w:cs="Times New Roman"/>
          <w:b/>
          <w:sz w:val="28"/>
          <w:szCs w:val="32"/>
        </w:rPr>
        <w:t>на 2023 – 2024 учебный год</w:t>
      </w:r>
    </w:p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tbl>
      <w:tblPr>
        <w:tblStyle w:val="1"/>
        <w:tblW w:w="15647" w:type="dxa"/>
        <w:tblLook w:val="04A0" w:firstRow="1" w:lastRow="0" w:firstColumn="1" w:lastColumn="0" w:noHBand="0" w:noVBand="1"/>
      </w:tblPr>
      <w:tblGrid>
        <w:gridCol w:w="2527"/>
        <w:gridCol w:w="960"/>
        <w:gridCol w:w="2374"/>
        <w:gridCol w:w="2374"/>
        <w:gridCol w:w="2419"/>
        <w:gridCol w:w="2419"/>
        <w:gridCol w:w="2574"/>
      </w:tblGrid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ранняя группа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8.50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9.00 - 9.10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8.40-8.50 развитие речи/чтение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9.10 -9.20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8.40-8.50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8.40-8.50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познават.исследоват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9.10 -9.20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8.40.00-8.50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 группа № 2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8.55-9.05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8.45-8.55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речи/чтение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9.25-9.35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8.55-9.05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8.45-8.55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познават.исследоват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9.25-9.35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8.55-9.05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9.25-9.35 познание ФЭМП</w:t>
            </w:r>
          </w:p>
        </w:tc>
      </w:tr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речи/чтение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9.35-9.50 физкультура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8.50-9.05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познават.исследоват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8.50-9.05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8.55-9.10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9.50-10.05 физкультура на улице</w:t>
            </w:r>
          </w:p>
        </w:tc>
      </w:tr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Средняя группа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9.10 - 9.30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познават.исследоват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10.10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улице</w:t>
            </w:r>
          </w:p>
          <w:p w:rsidR="00323F82" w:rsidRPr="00323F82" w:rsidRDefault="00323F82" w:rsidP="00323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9.35-9.55 физкультура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9.20 развитие речи/чтение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8.50-9.10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9.25-9.45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82" w:rsidRPr="00323F82" w:rsidTr="00370A29"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09.55 –10.20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15.35 – 16.00 </w:t>
            </w:r>
            <w:proofErr w:type="spell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9.40-10.05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15.35 – 16.00 развитие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познават.исследоват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9.25 развитие речи/чтение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9.35 – 10.00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(аппликация, лепка, конструирование)</w:t>
            </w:r>
          </w:p>
          <w:p w:rsidR="00323F82" w:rsidRPr="00323F82" w:rsidRDefault="00323F82" w:rsidP="00323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10.05-10.30 физкультура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16.00</w:t>
            </w: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поведение/ основы гражданственности и патриотизма</w:t>
            </w: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9.00-9.25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 16.15 физкультура на улице</w:t>
            </w:r>
          </w:p>
        </w:tc>
      </w:tr>
      <w:tr w:rsidR="00323F82" w:rsidRPr="00323F82" w:rsidTr="00370A29">
        <w:trPr>
          <w:trHeight w:val="2251"/>
        </w:trPr>
        <w:tc>
          <w:tcPr>
            <w:tcW w:w="26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 № 5</w:t>
            </w:r>
          </w:p>
        </w:tc>
        <w:tc>
          <w:tcPr>
            <w:tcW w:w="989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47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– 10.10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(аппликация, лепка, конструирование)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 физкультура</w:t>
            </w:r>
          </w:p>
        </w:tc>
        <w:tc>
          <w:tcPr>
            <w:tcW w:w="234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9.30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9.40-10.10 развитие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позноват.исслед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9.40-10.10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 физкультура</w:t>
            </w:r>
          </w:p>
        </w:tc>
        <w:tc>
          <w:tcPr>
            <w:tcW w:w="2445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 познание ФЭМП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 – 10.10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10.35-11.05 физкультура на улице</w:t>
            </w:r>
          </w:p>
        </w:tc>
        <w:tc>
          <w:tcPr>
            <w:tcW w:w="2786" w:type="dxa"/>
          </w:tcPr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9.00-9.30 </w:t>
            </w:r>
            <w:proofErr w:type="spellStart"/>
            <w:proofErr w:type="gramStart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 – 10.10 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поведение/ основы гражданственности и патриотизма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82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 музыка</w:t>
            </w:r>
          </w:p>
          <w:p w:rsidR="00323F82" w:rsidRPr="00323F82" w:rsidRDefault="00323F82" w:rsidP="00323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F82" w:rsidRPr="00323F82" w:rsidRDefault="00323F82" w:rsidP="0032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3F82" w:rsidRPr="00323F82" w:rsidRDefault="00323F82" w:rsidP="00323F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3F82" w:rsidRPr="00323F82" w:rsidRDefault="00323F82" w:rsidP="00323F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23F82" w:rsidRDefault="00323F82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8F248E" w:rsidRDefault="008F248E" w:rsidP="008F248E"/>
    <w:p w:rsidR="00366B1B" w:rsidRDefault="00366B1B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B1B" w:rsidRDefault="00366B1B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B1B" w:rsidRDefault="00366B1B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BA" w:rsidRDefault="00EF52BA" w:rsidP="00EF52BA">
      <w:pPr>
        <w:rPr>
          <w:sz w:val="18"/>
          <w:szCs w:val="18"/>
        </w:rPr>
      </w:pPr>
    </w:p>
    <w:p w:rsidR="00567103" w:rsidRDefault="00567103"/>
    <w:sectPr w:rsidR="00567103" w:rsidSect="00323F8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6A6"/>
    <w:multiLevelType w:val="hybridMultilevel"/>
    <w:tmpl w:val="EAF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76D3"/>
    <w:multiLevelType w:val="hybridMultilevel"/>
    <w:tmpl w:val="DBDAD990"/>
    <w:lvl w:ilvl="0" w:tplc="DFD6B68E">
      <w:start w:val="15"/>
      <w:numFmt w:val="decimal"/>
      <w:lvlText w:val="(%1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D0D41"/>
    <w:multiLevelType w:val="hybridMultilevel"/>
    <w:tmpl w:val="70D62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437FA6"/>
    <w:multiLevelType w:val="hybridMultilevel"/>
    <w:tmpl w:val="B7CC7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48E"/>
    <w:rsid w:val="000D3F0E"/>
    <w:rsid w:val="00144E4B"/>
    <w:rsid w:val="00147601"/>
    <w:rsid w:val="00155439"/>
    <w:rsid w:val="00276090"/>
    <w:rsid w:val="00286F91"/>
    <w:rsid w:val="002E68E3"/>
    <w:rsid w:val="00323F82"/>
    <w:rsid w:val="003536B6"/>
    <w:rsid w:val="00366B1B"/>
    <w:rsid w:val="00370A29"/>
    <w:rsid w:val="003C6C4E"/>
    <w:rsid w:val="003C6ED7"/>
    <w:rsid w:val="00480026"/>
    <w:rsid w:val="00567103"/>
    <w:rsid w:val="006116C4"/>
    <w:rsid w:val="00681614"/>
    <w:rsid w:val="006D4289"/>
    <w:rsid w:val="006D63D9"/>
    <w:rsid w:val="00712EC6"/>
    <w:rsid w:val="007B117A"/>
    <w:rsid w:val="00811A43"/>
    <w:rsid w:val="008325E0"/>
    <w:rsid w:val="0087155C"/>
    <w:rsid w:val="0088248D"/>
    <w:rsid w:val="00882E88"/>
    <w:rsid w:val="008A22CB"/>
    <w:rsid w:val="008B5342"/>
    <w:rsid w:val="008F248E"/>
    <w:rsid w:val="008F7824"/>
    <w:rsid w:val="0095314B"/>
    <w:rsid w:val="009616FC"/>
    <w:rsid w:val="00981034"/>
    <w:rsid w:val="00A53C68"/>
    <w:rsid w:val="00A80885"/>
    <w:rsid w:val="00AC740B"/>
    <w:rsid w:val="00C0209E"/>
    <w:rsid w:val="00C57983"/>
    <w:rsid w:val="00CE7C0F"/>
    <w:rsid w:val="00D036D1"/>
    <w:rsid w:val="00D24AC9"/>
    <w:rsid w:val="00ED2D3E"/>
    <w:rsid w:val="00EF52BA"/>
    <w:rsid w:val="00F422BE"/>
    <w:rsid w:val="00F4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3B4E9-905A-4935-8200-D8D7DD71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8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4">
    <w:name w:val="Font Style24"/>
    <w:basedOn w:val="a0"/>
    <w:rsid w:val="008F248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8F248E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8F248E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F248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68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99"/>
    <w:rsid w:val="0036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23F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FFEC-40DE-472F-8BE8-939A5D1A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</dc:creator>
  <cp:lastModifiedBy>Пользователь</cp:lastModifiedBy>
  <cp:revision>26</cp:revision>
  <cp:lastPrinted>2020-08-14T01:32:00Z</cp:lastPrinted>
  <dcterms:created xsi:type="dcterms:W3CDTF">2019-12-25T04:06:00Z</dcterms:created>
  <dcterms:modified xsi:type="dcterms:W3CDTF">2023-09-15T00:50:00Z</dcterms:modified>
</cp:coreProperties>
</file>